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A" w:rsidRDefault="00557ADE" w:rsidP="005F35AB">
      <w:pPr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  <w:r w:rsidRPr="00557ADE">
        <w:rPr>
          <w:rFonts w:ascii="Times New Roman" w:hAnsiTheme="minorEastAsia" w:cs="Times New Roman" w:hint="eastAsia"/>
          <w:b/>
          <w:sz w:val="32"/>
          <w:szCs w:val="32"/>
        </w:rPr>
        <w:t>2017</w:t>
      </w:r>
      <w:r w:rsidRPr="00557ADE">
        <w:rPr>
          <w:rFonts w:ascii="Times New Roman" w:hAnsiTheme="minorEastAsia" w:cs="Times New Roman" w:hint="eastAsia"/>
          <w:b/>
          <w:sz w:val="32"/>
          <w:szCs w:val="32"/>
        </w:rPr>
        <w:t>年度空军总医院激光技术在皮肤美容应用新进展学习班</w:t>
      </w:r>
      <w:r w:rsidR="004600E4">
        <w:rPr>
          <w:rFonts w:ascii="Times New Roman" w:hAnsiTheme="minorEastAsia" w:cs="Times New Roman" w:hint="eastAsia"/>
          <w:b/>
          <w:sz w:val="32"/>
          <w:szCs w:val="32"/>
        </w:rPr>
        <w:t>日程</w:t>
      </w:r>
    </w:p>
    <w:p w:rsidR="000D3FA7" w:rsidRDefault="000D3FA7" w:rsidP="005F35AB">
      <w:pPr>
        <w:jc w:val="center"/>
        <w:rPr>
          <w:rFonts w:ascii="宋体" w:eastAsia="宋体" w:hAnsi="宋体" w:hint="eastAsia"/>
          <w:sz w:val="24"/>
          <w:szCs w:val="24"/>
        </w:rPr>
      </w:pPr>
      <w:r w:rsidRPr="00D0614B">
        <w:rPr>
          <w:rFonts w:ascii="宋体" w:eastAsia="宋体" w:hAnsi="宋体" w:hint="eastAsia"/>
          <w:sz w:val="24"/>
          <w:szCs w:val="24"/>
        </w:rPr>
        <w:t>2017年 10月22日</w:t>
      </w:r>
    </w:p>
    <w:p w:rsidR="000D3FA7" w:rsidRPr="00557ADE" w:rsidRDefault="000D3FA7" w:rsidP="005F35AB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 w:rsidRPr="00D0614B">
        <w:rPr>
          <w:rFonts w:ascii="宋体" w:eastAsia="宋体" w:hAnsi="宋体" w:hint="eastAsia"/>
          <w:sz w:val="24"/>
          <w:szCs w:val="24"/>
        </w:rPr>
        <w:t>空军总医院西楼五楼会议室</w:t>
      </w:r>
    </w:p>
    <w:tbl>
      <w:tblPr>
        <w:tblStyle w:val="a5"/>
        <w:tblW w:w="0" w:type="auto"/>
        <w:tblLook w:val="04A0"/>
      </w:tblPr>
      <w:tblGrid>
        <w:gridCol w:w="1585"/>
        <w:gridCol w:w="5469"/>
        <w:gridCol w:w="1134"/>
        <w:gridCol w:w="2494"/>
      </w:tblGrid>
      <w:tr w:rsidR="00B3111A" w:rsidRPr="007D4CEF" w:rsidTr="00B3111A">
        <w:tc>
          <w:tcPr>
            <w:tcW w:w="1585" w:type="dxa"/>
          </w:tcPr>
          <w:p w:rsidR="00B3111A" w:rsidRPr="007D4CEF" w:rsidRDefault="00B3111A" w:rsidP="0077259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8:00-8:15</w:t>
            </w:r>
          </w:p>
        </w:tc>
        <w:tc>
          <w:tcPr>
            <w:tcW w:w="5469" w:type="dxa"/>
          </w:tcPr>
          <w:p w:rsidR="00B3111A" w:rsidRPr="007D4CEF" w:rsidRDefault="00B3111A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学员报到</w:t>
            </w:r>
          </w:p>
        </w:tc>
        <w:tc>
          <w:tcPr>
            <w:tcW w:w="1134" w:type="dxa"/>
          </w:tcPr>
          <w:p w:rsidR="00B3111A" w:rsidRPr="007D4CEF" w:rsidRDefault="00B3111A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3111A" w:rsidRPr="007D4CEF" w:rsidRDefault="00B3111A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70056D" w:rsidRPr="007D4CEF" w:rsidTr="00B3111A">
        <w:tc>
          <w:tcPr>
            <w:tcW w:w="1585" w:type="dxa"/>
          </w:tcPr>
          <w:p w:rsidR="0070056D" w:rsidRPr="007D4CEF" w:rsidRDefault="0070056D" w:rsidP="0077259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8:</w:t>
            </w:r>
            <w:r w:rsidR="00B3111A">
              <w:rPr>
                <w:rFonts w:ascii="Times New Roman" w:hAnsiTheme="minorEastAsia" w:cs="Times New Roman" w:hint="eastAsia"/>
                <w:sz w:val="28"/>
                <w:szCs w:val="28"/>
              </w:rPr>
              <w:t>15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-8:</w:t>
            </w:r>
            <w:r w:rsidR="00B3111A">
              <w:rPr>
                <w:rFonts w:ascii="Times New Roman" w:hAnsiTheme="minorEastAsia" w:cs="Times New Roman" w:hint="eastAsia"/>
                <w:sz w:val="28"/>
                <w:szCs w:val="28"/>
              </w:rPr>
              <w:t>25</w:t>
            </w:r>
          </w:p>
        </w:tc>
        <w:tc>
          <w:tcPr>
            <w:tcW w:w="5469" w:type="dxa"/>
          </w:tcPr>
          <w:p w:rsidR="0070056D" w:rsidRPr="007D4CEF" w:rsidRDefault="00247CB1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开幕</w:t>
            </w:r>
            <w:r w:rsidR="0070056D"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致辞</w:t>
            </w:r>
          </w:p>
        </w:tc>
        <w:tc>
          <w:tcPr>
            <w:tcW w:w="1134" w:type="dxa"/>
          </w:tcPr>
          <w:p w:rsidR="0070056D" w:rsidRPr="007D4CEF" w:rsidRDefault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056D" w:rsidRPr="007D4CEF" w:rsidRDefault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70056D" w:rsidRPr="007D4CEF" w:rsidTr="00B3111A">
        <w:tc>
          <w:tcPr>
            <w:tcW w:w="1585" w:type="dxa"/>
          </w:tcPr>
          <w:p w:rsidR="0070056D" w:rsidRPr="007D4CEF" w:rsidRDefault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70056D" w:rsidRPr="007D4CEF" w:rsidRDefault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主持人：刘玮</w:t>
            </w:r>
          </w:p>
        </w:tc>
        <w:tc>
          <w:tcPr>
            <w:tcW w:w="1134" w:type="dxa"/>
          </w:tcPr>
          <w:p w:rsidR="0070056D" w:rsidRPr="007D4CEF" w:rsidRDefault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056D" w:rsidRPr="007D4CEF" w:rsidRDefault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70056D" w:rsidRPr="007D4CEF" w:rsidTr="00B3111A">
        <w:tc>
          <w:tcPr>
            <w:tcW w:w="1585" w:type="dxa"/>
          </w:tcPr>
          <w:p w:rsidR="0070056D" w:rsidRPr="007D4CEF" w:rsidRDefault="0070056D" w:rsidP="00B3111A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8:</w:t>
            </w:r>
            <w:r w:rsidR="00B3111A">
              <w:rPr>
                <w:rFonts w:ascii="Times New Roman" w:hAnsiTheme="minorEastAsia" w:cs="Times New Roman" w:hint="eastAsia"/>
                <w:sz w:val="28"/>
                <w:szCs w:val="28"/>
              </w:rPr>
              <w:t>25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-9: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15</w:t>
            </w:r>
          </w:p>
        </w:tc>
        <w:tc>
          <w:tcPr>
            <w:tcW w:w="5469" w:type="dxa"/>
          </w:tcPr>
          <w:p w:rsidR="0070056D" w:rsidRPr="007D4CEF" w:rsidRDefault="0070056D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皮肤光动力疗法的科学基础</w:t>
            </w:r>
          </w:p>
        </w:tc>
        <w:tc>
          <w:tcPr>
            <w:tcW w:w="1134" w:type="dxa"/>
          </w:tcPr>
          <w:p w:rsidR="0070056D" w:rsidRPr="007D4CEF" w:rsidRDefault="0070056D" w:rsidP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刘玮</w:t>
            </w:r>
          </w:p>
        </w:tc>
        <w:tc>
          <w:tcPr>
            <w:tcW w:w="2494" w:type="dxa"/>
          </w:tcPr>
          <w:p w:rsidR="0070056D" w:rsidRPr="007D4CEF" w:rsidRDefault="0070056D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空军总医院</w:t>
            </w:r>
          </w:p>
        </w:tc>
      </w:tr>
      <w:tr w:rsidR="00FE7DCB" w:rsidRPr="007D4CEF" w:rsidTr="00B3111A">
        <w:tc>
          <w:tcPr>
            <w:tcW w:w="1585" w:type="dxa"/>
          </w:tcPr>
          <w:p w:rsidR="00FE7DCB" w:rsidRPr="007D4CEF" w:rsidRDefault="00FE7DCB" w:rsidP="0077259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9: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15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-10: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00</w:t>
            </w:r>
          </w:p>
        </w:tc>
        <w:tc>
          <w:tcPr>
            <w:tcW w:w="5469" w:type="dxa"/>
          </w:tcPr>
          <w:p w:rsidR="00FE7DCB" w:rsidRPr="007D4CEF" w:rsidRDefault="00FE7DCB" w:rsidP="000D1200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激光的不良反应及术后护理</w:t>
            </w:r>
          </w:p>
        </w:tc>
        <w:tc>
          <w:tcPr>
            <w:tcW w:w="1134" w:type="dxa"/>
          </w:tcPr>
          <w:p w:rsidR="00FE7DCB" w:rsidRPr="007D4CEF" w:rsidRDefault="00FE7DCB" w:rsidP="000D1200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卢忠</w:t>
            </w:r>
          </w:p>
        </w:tc>
        <w:tc>
          <w:tcPr>
            <w:tcW w:w="2494" w:type="dxa"/>
          </w:tcPr>
          <w:p w:rsidR="00FE7DCB" w:rsidRPr="007D4CEF" w:rsidRDefault="00FE7DCB" w:rsidP="000D1200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上海华山医院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7259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10: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00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-1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45</w:t>
            </w:r>
          </w:p>
        </w:tc>
        <w:tc>
          <w:tcPr>
            <w:tcW w:w="5469" w:type="dxa"/>
          </w:tcPr>
          <w:p w:rsidR="007913FB" w:rsidRPr="007D4CEF" w:rsidRDefault="007913FB" w:rsidP="0003432A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2E02C9">
              <w:rPr>
                <w:rFonts w:ascii="Times New Roman" w:hAnsiTheme="minorEastAsia" w:cs="Times New Roman" w:hint="eastAsia"/>
                <w:sz w:val="28"/>
                <w:szCs w:val="28"/>
              </w:rPr>
              <w:t>增生性瘢痕的专家共识与最新经验分享</w:t>
            </w:r>
          </w:p>
        </w:tc>
        <w:tc>
          <w:tcPr>
            <w:tcW w:w="1134" w:type="dxa"/>
          </w:tcPr>
          <w:p w:rsidR="007913FB" w:rsidRPr="007D4CEF" w:rsidRDefault="007913FB" w:rsidP="0003432A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谭军</w:t>
            </w:r>
          </w:p>
        </w:tc>
        <w:tc>
          <w:tcPr>
            <w:tcW w:w="2494" w:type="dxa"/>
          </w:tcPr>
          <w:p w:rsidR="007913FB" w:rsidRPr="007D4CEF" w:rsidRDefault="007913FB" w:rsidP="0003432A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湖南省人民医院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7259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45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-11: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30</w:t>
            </w:r>
          </w:p>
        </w:tc>
        <w:tc>
          <w:tcPr>
            <w:tcW w:w="5469" w:type="dxa"/>
          </w:tcPr>
          <w:p w:rsidR="007913FB" w:rsidRPr="007D4CEF" w:rsidRDefault="00B3111A" w:rsidP="007D0A22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面部皮炎的脱</w:t>
            </w:r>
            <w:r w:rsidR="007913FB">
              <w:rPr>
                <w:rFonts w:ascii="Times New Roman" w:hAnsiTheme="minorEastAsia" w:cs="Times New Roman" w:hint="eastAsia"/>
                <w:sz w:val="28"/>
                <w:szCs w:val="28"/>
              </w:rPr>
              <w:t>敏光电治疗进展</w:t>
            </w:r>
          </w:p>
        </w:tc>
        <w:tc>
          <w:tcPr>
            <w:tcW w:w="1134" w:type="dxa"/>
          </w:tcPr>
          <w:p w:rsidR="007913FB" w:rsidRPr="007D4CEF" w:rsidRDefault="007913FB" w:rsidP="007D0A22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赵小忠</w:t>
            </w:r>
          </w:p>
        </w:tc>
        <w:tc>
          <w:tcPr>
            <w:tcW w:w="2494" w:type="dxa"/>
          </w:tcPr>
          <w:p w:rsidR="007913FB" w:rsidRPr="007D4CEF" w:rsidRDefault="007913FB" w:rsidP="00B3111A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小忠丽格</w:t>
            </w:r>
            <w:r w:rsidR="00B3111A">
              <w:rPr>
                <w:rFonts w:ascii="Times New Roman" w:hAnsiTheme="minorEastAsia" w:cs="Times New Roman" w:hint="eastAsia"/>
                <w:sz w:val="28"/>
                <w:szCs w:val="28"/>
              </w:rPr>
              <w:t>医疗美容门诊部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7259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11:</w:t>
            </w:r>
            <w:r w:rsidR="0077259F">
              <w:rPr>
                <w:rFonts w:ascii="Times New Roman" w:hAnsiTheme="minorEastAsia" w:cs="Times New Roman" w:hint="eastAsia"/>
                <w:sz w:val="28"/>
                <w:szCs w:val="28"/>
              </w:rPr>
              <w:t>30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-1</w:t>
            </w:r>
            <w:r w:rsidR="00CF4703">
              <w:rPr>
                <w:rFonts w:ascii="Times New Roman" w:hAnsiTheme="minorEastAsia" w:cs="Times New Roman" w:hint="eastAsia"/>
                <w:sz w:val="28"/>
                <w:szCs w:val="28"/>
              </w:rPr>
              <w:t>1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 w:rsidR="00CF4703">
              <w:rPr>
                <w:rFonts w:ascii="Times New Roman" w:hAnsiTheme="minorEastAsia" w:cs="Times New Roman" w:hint="eastAsia"/>
                <w:sz w:val="28"/>
                <w:szCs w:val="28"/>
              </w:rPr>
              <w:t>5</w:t>
            </w:r>
            <w:r w:rsidR="00F27637"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5469" w:type="dxa"/>
          </w:tcPr>
          <w:p w:rsidR="007913FB" w:rsidRPr="007D4CEF" w:rsidRDefault="007913FB" w:rsidP="00A24600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1134" w:type="dxa"/>
          </w:tcPr>
          <w:p w:rsidR="007913FB" w:rsidRPr="007D4CEF" w:rsidRDefault="007913FB" w:rsidP="00A24600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913FB" w:rsidRPr="007D4CEF" w:rsidRDefault="007913FB" w:rsidP="00A24600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7259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</w:t>
            </w:r>
            <w:r w:rsidR="00CF4703">
              <w:rPr>
                <w:rFonts w:ascii="Times New Roman" w:hAnsiTheme="minorEastAsia" w:cs="Times New Roman" w:hint="eastAsia"/>
                <w:sz w:val="28"/>
                <w:szCs w:val="28"/>
              </w:rPr>
              <w:t>1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 w:rsidR="00CF4703">
              <w:rPr>
                <w:rFonts w:ascii="Times New Roman" w:hAnsiTheme="minorEastAsia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-1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2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 w:rsidR="00CF4703">
              <w:rPr>
                <w:rFonts w:ascii="Times New Roman" w:hAnsiTheme="minorEastAsia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5469" w:type="dxa"/>
          </w:tcPr>
          <w:p w:rsidR="007913FB" w:rsidRPr="007D4CEF" w:rsidRDefault="007913FB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913FB">
              <w:rPr>
                <w:rFonts w:ascii="Times New Roman" w:hAnsiTheme="minorEastAsia" w:cs="Times New Roman" w:hint="eastAsia"/>
                <w:sz w:val="28"/>
                <w:szCs w:val="28"/>
              </w:rPr>
              <w:t>非剥脱点阵</w:t>
            </w:r>
            <w:r w:rsidRPr="007913FB">
              <w:rPr>
                <w:rFonts w:ascii="Times New Roman" w:hAnsiTheme="minorEastAsia" w:cs="Times New Roman" w:hint="eastAsia"/>
                <w:sz w:val="28"/>
                <w:szCs w:val="28"/>
              </w:rPr>
              <w:t>1540nm</w:t>
            </w:r>
            <w:r w:rsidRPr="007913FB">
              <w:rPr>
                <w:rFonts w:ascii="Times New Roman" w:hAnsiTheme="minorEastAsia" w:cs="Times New Roman" w:hint="eastAsia"/>
                <w:sz w:val="28"/>
                <w:szCs w:val="28"/>
              </w:rPr>
              <w:t>与长脉宽</w:t>
            </w:r>
            <w:r w:rsidRPr="007913FB">
              <w:rPr>
                <w:rFonts w:ascii="Times New Roman" w:hAnsiTheme="minorEastAsia" w:cs="Times New Roman" w:hint="eastAsia"/>
                <w:sz w:val="28"/>
                <w:szCs w:val="28"/>
              </w:rPr>
              <w:t>1064nm</w:t>
            </w:r>
            <w:r w:rsidRPr="007913FB">
              <w:rPr>
                <w:rFonts w:ascii="Times New Roman" w:hAnsiTheme="minorEastAsia" w:cs="Times New Roman" w:hint="eastAsia"/>
                <w:sz w:val="28"/>
                <w:szCs w:val="28"/>
              </w:rPr>
              <w:t>激光治疗病例的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分享</w:t>
            </w:r>
          </w:p>
        </w:tc>
        <w:tc>
          <w:tcPr>
            <w:tcW w:w="1134" w:type="dxa"/>
          </w:tcPr>
          <w:p w:rsidR="007913FB" w:rsidRPr="007913FB" w:rsidRDefault="007913FB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杨秀敏</w:t>
            </w:r>
          </w:p>
        </w:tc>
        <w:tc>
          <w:tcPr>
            <w:tcW w:w="2494" w:type="dxa"/>
          </w:tcPr>
          <w:p w:rsidR="007913FB" w:rsidRPr="007D4CEF" w:rsidRDefault="007913FB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同仁医院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7913FB" w:rsidRPr="007D4CEF" w:rsidRDefault="007913FB" w:rsidP="008E6C6E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主持人：蔡宏</w:t>
            </w:r>
          </w:p>
        </w:tc>
        <w:tc>
          <w:tcPr>
            <w:tcW w:w="1134" w:type="dxa"/>
          </w:tcPr>
          <w:p w:rsidR="007913FB" w:rsidRPr="007D4CEF" w:rsidRDefault="007913FB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913FB" w:rsidRPr="007D4CEF" w:rsidRDefault="007913FB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913FB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12:30-13:30</w:t>
            </w:r>
          </w:p>
        </w:tc>
        <w:tc>
          <w:tcPr>
            <w:tcW w:w="5469" w:type="dxa"/>
          </w:tcPr>
          <w:p w:rsidR="007913FB" w:rsidRPr="007D4CEF" w:rsidRDefault="007913FB" w:rsidP="00365130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色素增生性皮肤病的激光治疗（理论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+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操作）</w:t>
            </w:r>
          </w:p>
        </w:tc>
        <w:tc>
          <w:tcPr>
            <w:tcW w:w="1134" w:type="dxa"/>
          </w:tcPr>
          <w:p w:rsidR="007913FB" w:rsidRPr="007D4CEF" w:rsidRDefault="007913FB" w:rsidP="00365130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苑凯华</w:t>
            </w:r>
          </w:p>
        </w:tc>
        <w:tc>
          <w:tcPr>
            <w:tcW w:w="2494" w:type="dxa"/>
          </w:tcPr>
          <w:p w:rsidR="007913FB" w:rsidRPr="007D4CEF" w:rsidRDefault="007913FB" w:rsidP="00365130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广州军区总医院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913FB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13: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0-14: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30</w:t>
            </w:r>
          </w:p>
        </w:tc>
        <w:tc>
          <w:tcPr>
            <w:tcW w:w="5469" w:type="dxa"/>
          </w:tcPr>
          <w:p w:rsidR="007913FB" w:rsidRPr="007D4CEF" w:rsidRDefault="007913FB" w:rsidP="00987327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Profile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强光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/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激光集成平台技术对于中国患者各种皮肤的临床应用（理论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+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操作）</w:t>
            </w:r>
          </w:p>
        </w:tc>
        <w:tc>
          <w:tcPr>
            <w:tcW w:w="1134" w:type="dxa"/>
          </w:tcPr>
          <w:p w:rsidR="007913FB" w:rsidRPr="007D4CEF" w:rsidRDefault="007913FB" w:rsidP="00987327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林彤</w:t>
            </w:r>
          </w:p>
        </w:tc>
        <w:tc>
          <w:tcPr>
            <w:tcW w:w="2494" w:type="dxa"/>
          </w:tcPr>
          <w:p w:rsidR="007913FB" w:rsidRPr="007D4CEF" w:rsidRDefault="007913FB" w:rsidP="00987327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中国科学院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南京皮肤病医院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913FB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14: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-15: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30</w:t>
            </w:r>
          </w:p>
        </w:tc>
        <w:tc>
          <w:tcPr>
            <w:tcW w:w="5469" w:type="dxa"/>
          </w:tcPr>
          <w:p w:rsidR="007913FB" w:rsidRPr="007D4CEF" w:rsidRDefault="007913FB" w:rsidP="00121097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皮秒</w:t>
            </w:r>
            <w:r w:rsidR="00121097">
              <w:rPr>
                <w:rFonts w:ascii="Times New Roman" w:hAnsiTheme="minorEastAsia" w:cs="Times New Roman" w:hint="eastAsia"/>
                <w:sz w:val="28"/>
                <w:szCs w:val="28"/>
              </w:rPr>
              <w:t>激光技术对纹身及面部年轻化的临床经验分享（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理论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+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操作）</w:t>
            </w:r>
          </w:p>
        </w:tc>
        <w:tc>
          <w:tcPr>
            <w:tcW w:w="1134" w:type="dxa"/>
          </w:tcPr>
          <w:p w:rsidR="007913FB" w:rsidRPr="007D4CEF" w:rsidRDefault="007913FB" w:rsidP="009578D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刘红梅</w:t>
            </w:r>
          </w:p>
        </w:tc>
        <w:tc>
          <w:tcPr>
            <w:tcW w:w="2494" w:type="dxa"/>
          </w:tcPr>
          <w:p w:rsidR="007913FB" w:rsidRPr="007D4CEF" w:rsidRDefault="007913FB" w:rsidP="009578D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黄寺美容整形医院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913FB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5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-1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6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30</w:t>
            </w:r>
          </w:p>
        </w:tc>
        <w:tc>
          <w:tcPr>
            <w:tcW w:w="5469" w:type="dxa"/>
          </w:tcPr>
          <w:p w:rsidR="007913FB" w:rsidRPr="007D4CEF" w:rsidRDefault="00E10504" w:rsidP="00E10504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E10504">
              <w:rPr>
                <w:rFonts w:ascii="Times New Roman" w:hAnsiTheme="minorEastAsia" w:cs="Times New Roman" w:hint="eastAsia"/>
                <w:sz w:val="28"/>
                <w:szCs w:val="28"/>
              </w:rPr>
              <w:t>M22</w:t>
            </w:r>
            <w:r w:rsidRPr="00E10504">
              <w:rPr>
                <w:rFonts w:ascii="Times New Roman" w:hAnsiTheme="minorEastAsia" w:cs="Times New Roman" w:hint="eastAsia"/>
                <w:sz w:val="28"/>
                <w:szCs w:val="28"/>
              </w:rPr>
              <w:t>（</w:t>
            </w:r>
            <w:r w:rsidRPr="00E10504">
              <w:rPr>
                <w:rFonts w:ascii="Times New Roman" w:hAnsiTheme="minorEastAsia" w:cs="Times New Roman" w:hint="eastAsia"/>
                <w:sz w:val="28"/>
                <w:szCs w:val="28"/>
              </w:rPr>
              <w:t>IPL+1565nm</w:t>
            </w:r>
            <w:r w:rsidRPr="00E10504">
              <w:rPr>
                <w:rFonts w:ascii="Times New Roman" w:hAnsiTheme="minorEastAsia" w:cs="Times New Roman" w:hint="eastAsia"/>
                <w:sz w:val="28"/>
                <w:szCs w:val="28"/>
              </w:rPr>
              <w:t>非剥脱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点阵）抗衰平台</w:t>
            </w:r>
            <w:r w:rsidRPr="00E10504">
              <w:rPr>
                <w:rFonts w:ascii="Times New Roman" w:hAnsiTheme="minorEastAsia" w:cs="Times New Roman" w:hint="eastAsia"/>
                <w:sz w:val="28"/>
                <w:szCs w:val="28"/>
              </w:rPr>
              <w:t>的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临床</w:t>
            </w:r>
            <w:r w:rsidRPr="00E10504">
              <w:rPr>
                <w:rFonts w:ascii="Times New Roman" w:hAnsiTheme="minorEastAsia" w:cs="Times New Roman" w:hint="eastAsia"/>
                <w:sz w:val="28"/>
                <w:szCs w:val="28"/>
              </w:rPr>
              <w:t>应用</w:t>
            </w:r>
            <w:r w:rsidR="00F27637"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（理论</w:t>
            </w:r>
            <w:r w:rsidR="00F27637"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+</w:t>
            </w:r>
            <w:r w:rsidR="00F27637"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操作</w:t>
            </w:r>
            <w:r w:rsidR="00F27637">
              <w:rPr>
                <w:rFonts w:ascii="Times New Roman" w:hAnsiTheme="minorEastAsia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7913FB" w:rsidRPr="00FE7DCB" w:rsidRDefault="007913FB" w:rsidP="009578D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黄绿萍</w:t>
            </w:r>
          </w:p>
        </w:tc>
        <w:tc>
          <w:tcPr>
            <w:tcW w:w="2494" w:type="dxa"/>
          </w:tcPr>
          <w:p w:rsidR="007913FB" w:rsidRPr="007D4CEF" w:rsidRDefault="007913FB" w:rsidP="009578DF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中国科学院整形外科医院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913FB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6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0-1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7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5469" w:type="dxa"/>
          </w:tcPr>
          <w:p w:rsidR="007913FB" w:rsidRPr="007D4CEF" w:rsidRDefault="007913FB" w:rsidP="00B70937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血管性疾病的临床治疗分析（理论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+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操作）</w:t>
            </w:r>
          </w:p>
        </w:tc>
        <w:tc>
          <w:tcPr>
            <w:tcW w:w="1134" w:type="dxa"/>
          </w:tcPr>
          <w:p w:rsidR="007913FB" w:rsidRPr="007D4CEF" w:rsidRDefault="007913FB" w:rsidP="00B70937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刘华绪</w:t>
            </w:r>
          </w:p>
        </w:tc>
        <w:tc>
          <w:tcPr>
            <w:tcW w:w="2494" w:type="dxa"/>
          </w:tcPr>
          <w:p w:rsidR="007913FB" w:rsidRPr="007D4CEF" w:rsidRDefault="007913FB" w:rsidP="00B70937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山东省皮肤病医院</w:t>
            </w:r>
          </w:p>
        </w:tc>
      </w:tr>
      <w:tr w:rsidR="007913FB" w:rsidRPr="007D4CEF" w:rsidTr="00B3111A">
        <w:tc>
          <w:tcPr>
            <w:tcW w:w="1585" w:type="dxa"/>
          </w:tcPr>
          <w:p w:rsidR="007913FB" w:rsidRPr="007D4CEF" w:rsidRDefault="007913FB" w:rsidP="007913FB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17: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0-1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8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5469" w:type="dxa"/>
          </w:tcPr>
          <w:p w:rsidR="007913FB" w:rsidRPr="007D4CEF" w:rsidRDefault="007913FB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激光治疗的并发症及副作用</w:t>
            </w:r>
          </w:p>
        </w:tc>
        <w:tc>
          <w:tcPr>
            <w:tcW w:w="1134" w:type="dxa"/>
          </w:tcPr>
          <w:p w:rsidR="007913FB" w:rsidRPr="007D4CEF" w:rsidRDefault="007913FB" w:rsidP="0070056D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蔡宏</w:t>
            </w:r>
          </w:p>
        </w:tc>
        <w:tc>
          <w:tcPr>
            <w:tcW w:w="2494" w:type="dxa"/>
          </w:tcPr>
          <w:p w:rsidR="007913FB" w:rsidRPr="007D4CEF" w:rsidRDefault="007913FB" w:rsidP="00E707D8">
            <w:pPr>
              <w:rPr>
                <w:rFonts w:ascii="Times New Roman" w:hAnsiTheme="minorEastAsia" w:cs="Times New Roman"/>
                <w:sz w:val="28"/>
                <w:szCs w:val="28"/>
              </w:rPr>
            </w:pPr>
            <w:r w:rsidRPr="007D4CEF">
              <w:rPr>
                <w:rFonts w:ascii="Times New Roman" w:hAnsiTheme="minorEastAsia" w:cs="Times New Roman" w:hint="eastAsia"/>
                <w:sz w:val="28"/>
                <w:szCs w:val="28"/>
              </w:rPr>
              <w:t>空军总医院</w:t>
            </w:r>
          </w:p>
        </w:tc>
      </w:tr>
    </w:tbl>
    <w:p w:rsidR="00B45DC7" w:rsidRDefault="00B45DC7">
      <w:r>
        <w:rPr>
          <w:rFonts w:ascii="Times New Roman" w:hAnsiTheme="minorEastAsia" w:cs="Times New Roman" w:hint="eastAsia"/>
          <w:sz w:val="30"/>
          <w:szCs w:val="30"/>
        </w:rPr>
        <w:t xml:space="preserve">    </w:t>
      </w:r>
      <w:r w:rsidR="004600E4">
        <w:rPr>
          <w:rFonts w:ascii="Times New Roman" w:hAnsiTheme="minorEastAsia" w:cs="Times New Roman" w:hint="eastAsia"/>
          <w:sz w:val="30"/>
          <w:szCs w:val="30"/>
        </w:rPr>
        <w:t>会议最终日程以当日日程安排为准</w:t>
      </w:r>
    </w:p>
    <w:sectPr w:rsidR="00B45DC7" w:rsidSect="007717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88" w:rsidRDefault="00A30288" w:rsidP="00B45DC7">
      <w:r>
        <w:separator/>
      </w:r>
    </w:p>
  </w:endnote>
  <w:endnote w:type="continuationSeparator" w:id="0">
    <w:p w:rsidR="00A30288" w:rsidRDefault="00A30288" w:rsidP="00B4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88" w:rsidRDefault="00A30288" w:rsidP="00B45DC7">
      <w:r>
        <w:separator/>
      </w:r>
    </w:p>
  </w:footnote>
  <w:footnote w:type="continuationSeparator" w:id="0">
    <w:p w:rsidR="00A30288" w:rsidRDefault="00A30288" w:rsidP="00B45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DC7"/>
    <w:rsid w:val="00001AA5"/>
    <w:rsid w:val="000340D7"/>
    <w:rsid w:val="00053B19"/>
    <w:rsid w:val="000D3FA7"/>
    <w:rsid w:val="00121097"/>
    <w:rsid w:val="00135776"/>
    <w:rsid w:val="00155CCB"/>
    <w:rsid w:val="00185F9F"/>
    <w:rsid w:val="001D0EBE"/>
    <w:rsid w:val="00223B2A"/>
    <w:rsid w:val="00247CB1"/>
    <w:rsid w:val="002526E9"/>
    <w:rsid w:val="00287895"/>
    <w:rsid w:val="002D767C"/>
    <w:rsid w:val="002E02C9"/>
    <w:rsid w:val="003061B4"/>
    <w:rsid w:val="003309AF"/>
    <w:rsid w:val="00354FA7"/>
    <w:rsid w:val="00415642"/>
    <w:rsid w:val="004600E4"/>
    <w:rsid w:val="004E7A91"/>
    <w:rsid w:val="005330F7"/>
    <w:rsid w:val="005525E3"/>
    <w:rsid w:val="00557ADE"/>
    <w:rsid w:val="00592441"/>
    <w:rsid w:val="005F35AB"/>
    <w:rsid w:val="006D4BBC"/>
    <w:rsid w:val="0070056D"/>
    <w:rsid w:val="0071174B"/>
    <w:rsid w:val="00712136"/>
    <w:rsid w:val="007444BA"/>
    <w:rsid w:val="0077177F"/>
    <w:rsid w:val="0077259F"/>
    <w:rsid w:val="007913FB"/>
    <w:rsid w:val="007D1184"/>
    <w:rsid w:val="007D4CEF"/>
    <w:rsid w:val="008749E9"/>
    <w:rsid w:val="008E6C6E"/>
    <w:rsid w:val="009476F1"/>
    <w:rsid w:val="009C29A9"/>
    <w:rsid w:val="009E74DC"/>
    <w:rsid w:val="00A30288"/>
    <w:rsid w:val="00A3781D"/>
    <w:rsid w:val="00A64B55"/>
    <w:rsid w:val="00B3111A"/>
    <w:rsid w:val="00B45DC7"/>
    <w:rsid w:val="00B944A3"/>
    <w:rsid w:val="00BA735A"/>
    <w:rsid w:val="00BC22FA"/>
    <w:rsid w:val="00BE772E"/>
    <w:rsid w:val="00C03589"/>
    <w:rsid w:val="00C338EE"/>
    <w:rsid w:val="00C47068"/>
    <w:rsid w:val="00C80AC0"/>
    <w:rsid w:val="00C80D29"/>
    <w:rsid w:val="00C854F3"/>
    <w:rsid w:val="00CF2EB5"/>
    <w:rsid w:val="00CF4703"/>
    <w:rsid w:val="00D54789"/>
    <w:rsid w:val="00D56356"/>
    <w:rsid w:val="00D7775A"/>
    <w:rsid w:val="00D9432D"/>
    <w:rsid w:val="00DE10B6"/>
    <w:rsid w:val="00E10504"/>
    <w:rsid w:val="00EA0CB6"/>
    <w:rsid w:val="00F27637"/>
    <w:rsid w:val="00FA4BDD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D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DC7"/>
    <w:rPr>
      <w:sz w:val="18"/>
      <w:szCs w:val="18"/>
    </w:rPr>
  </w:style>
  <w:style w:type="table" w:styleId="a5">
    <w:name w:val="Table Grid"/>
    <w:basedOn w:val="a1"/>
    <w:uiPriority w:val="59"/>
    <w:rsid w:val="00B4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C29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29A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D3FA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D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steeti</cp:lastModifiedBy>
  <cp:revision>31</cp:revision>
  <cp:lastPrinted>2017-09-04T02:11:00Z</cp:lastPrinted>
  <dcterms:created xsi:type="dcterms:W3CDTF">2017-09-01T06:54:00Z</dcterms:created>
  <dcterms:modified xsi:type="dcterms:W3CDTF">2017-10-10T08:49:00Z</dcterms:modified>
</cp:coreProperties>
</file>