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color w:val="333333"/>
          <w:sz w:val="28"/>
          <w:szCs w:val="28"/>
        </w:rPr>
        <w:t>北京医学会</w:t>
      </w:r>
      <w:r>
        <w:rPr>
          <w:rFonts w:hint="eastAsia" w:ascii="黑体" w:hAnsi="黑体" w:eastAsia="黑体"/>
          <w:color w:val="333333"/>
          <w:sz w:val="28"/>
          <w:szCs w:val="28"/>
        </w:rPr>
        <w:t>市级医学</w:t>
      </w:r>
      <w:r>
        <w:rPr>
          <w:rFonts w:ascii="黑体" w:hAnsi="黑体" w:eastAsia="黑体"/>
          <w:color w:val="333333"/>
          <w:sz w:val="28"/>
          <w:szCs w:val="28"/>
        </w:rPr>
        <w:t>继续教育项目</w:t>
      </w:r>
    </w:p>
    <w:p>
      <w:pPr>
        <w:widowControl/>
        <w:jc w:val="center"/>
        <w:rPr>
          <w:rFonts w:ascii="黑体" w:hAnsi="黑体" w:eastAsia="黑体"/>
          <w:color w:val="333333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医院院内静脉血栓栓塞症防治管理经验交流会</w:t>
      </w:r>
      <w:r>
        <w:rPr>
          <w:rFonts w:hint="eastAsia" w:ascii="黑体" w:hAnsi="黑体" w:eastAsia="黑体"/>
          <w:color w:val="333333"/>
          <w:sz w:val="28"/>
          <w:szCs w:val="28"/>
        </w:rPr>
        <w:t>会议议程</w:t>
      </w:r>
    </w:p>
    <w:bookmarkEnd w:id="0"/>
    <w:p>
      <w:pPr>
        <w:widowControl/>
        <w:spacing w:line="360" w:lineRule="auto"/>
        <w:rPr>
          <w:rFonts w:ascii="仿宋" w:hAnsi="仿宋" w:eastAsia="仿宋"/>
          <w:b/>
          <w:color w:val="333333"/>
          <w:sz w:val="28"/>
          <w:szCs w:val="28"/>
        </w:rPr>
      </w:pPr>
    </w:p>
    <w:p>
      <w:pPr>
        <w:widowControl/>
        <w:spacing w:line="360" w:lineRule="auto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b/>
          <w:color w:val="333333"/>
          <w:sz w:val="28"/>
          <w:szCs w:val="28"/>
        </w:rPr>
        <w:t>会议时间</w:t>
      </w:r>
      <w:r>
        <w:rPr>
          <w:rFonts w:hint="eastAsia" w:ascii="仿宋" w:hAnsi="仿宋" w:eastAsia="仿宋"/>
          <w:b/>
          <w:color w:val="333333"/>
          <w:sz w:val="28"/>
          <w:szCs w:val="28"/>
        </w:rPr>
        <w:t>：</w:t>
      </w:r>
      <w:r>
        <w:rPr>
          <w:rFonts w:hint="eastAsia" w:ascii="仿宋" w:hAnsi="仿宋" w:eastAsia="仿宋"/>
          <w:color w:val="333333"/>
          <w:sz w:val="28"/>
          <w:szCs w:val="28"/>
        </w:rPr>
        <w:t>2018年 6月27日（周三）14:00-17:00</w:t>
      </w:r>
    </w:p>
    <w:p>
      <w:pPr>
        <w:widowControl/>
        <w:spacing w:line="360" w:lineRule="auto"/>
        <w:ind w:left="1124" w:hanging="1124" w:hangingChars="40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b/>
          <w:color w:val="333333"/>
          <w:sz w:val="28"/>
          <w:szCs w:val="28"/>
        </w:rPr>
        <w:t>会议地点：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内蒙古大厦二层多功能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B厅</w:t>
      </w:r>
    </w:p>
    <w:tbl>
      <w:tblPr>
        <w:tblStyle w:val="6"/>
        <w:tblW w:w="9706" w:type="dxa"/>
        <w:jc w:val="center"/>
        <w:tblInd w:w="28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4834"/>
        <w:gridCol w:w="29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6" w:type="dxa"/>
            <w:shd w:val="clear" w:color="auto" w:fill="D8D8D8" w:themeFill="background1" w:themeFillShade="D9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28"/>
                <w:szCs w:val="28"/>
              </w:rPr>
              <w:t>时间</w:t>
            </w:r>
          </w:p>
        </w:tc>
        <w:tc>
          <w:tcPr>
            <w:tcW w:w="4834" w:type="dxa"/>
            <w:shd w:val="clear" w:color="auto" w:fill="D8D8D8" w:themeFill="background1" w:themeFillShade="D9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28"/>
                <w:szCs w:val="28"/>
              </w:rPr>
              <w:t>内容</w:t>
            </w:r>
          </w:p>
        </w:tc>
        <w:tc>
          <w:tcPr>
            <w:tcW w:w="2976" w:type="dxa"/>
            <w:shd w:val="clear" w:color="auto" w:fill="D8D8D8" w:themeFill="background1" w:themeFillShade="D9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28"/>
                <w:szCs w:val="28"/>
              </w:rPr>
              <w:t>主讲人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13:30-14:00</w:t>
            </w:r>
          </w:p>
        </w:tc>
        <w:tc>
          <w:tcPr>
            <w:tcW w:w="48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会议签到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14:00-14：10</w:t>
            </w:r>
          </w:p>
        </w:tc>
        <w:tc>
          <w:tcPr>
            <w:tcW w:w="48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主持人致辞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14:10-14:20</w:t>
            </w:r>
          </w:p>
        </w:tc>
        <w:tc>
          <w:tcPr>
            <w:tcW w:w="48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北京医学会领导讲话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14:20-14：30</w:t>
            </w:r>
          </w:p>
        </w:tc>
        <w:tc>
          <w:tcPr>
            <w:tcW w:w="48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市医管局领导讲话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14:30-15:00</w:t>
            </w:r>
          </w:p>
        </w:tc>
        <w:tc>
          <w:tcPr>
            <w:tcW w:w="48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医院院内VTE防治体系构建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童朝晖 朝阳医院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15:00-15:30</w:t>
            </w:r>
          </w:p>
        </w:tc>
        <w:tc>
          <w:tcPr>
            <w:tcW w:w="48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VTE抗凝治疗现状与挑战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李小鹰 解放军总医院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15:30-16:00</w:t>
            </w:r>
          </w:p>
        </w:tc>
        <w:tc>
          <w:tcPr>
            <w:tcW w:w="48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以信息化建设为抓手，构建院内 </w:t>
            </w:r>
            <w:r>
              <w:rPr>
                <w:rFonts w:ascii="仿宋" w:hAnsi="仿宋" w:eastAsia="仿宋" w:cs="Calibri"/>
                <w:color w:val="000000"/>
                <w:kern w:val="0"/>
                <w:sz w:val="28"/>
                <w:szCs w:val="28"/>
              </w:rPr>
              <w:t xml:space="preserve">VTE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防治体系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王勇 世纪坛医院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16:00-16:30-</w:t>
            </w:r>
          </w:p>
        </w:tc>
        <w:tc>
          <w:tcPr>
            <w:tcW w:w="48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VTE防控护理经验分享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鲁雪梅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 xml:space="preserve"> 积水潭医院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16:30-17:00</w:t>
            </w:r>
          </w:p>
        </w:tc>
        <w:tc>
          <w:tcPr>
            <w:tcW w:w="48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讨论与总结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</w:tbl>
    <w:p>
      <w:pPr>
        <w:widowControl/>
        <w:ind w:left="1120" w:hanging="1120" w:hangingChars="40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备注：上述日程如有调整，以会议当天通知为准。</w:t>
      </w:r>
    </w:p>
    <w:p>
      <w:pPr>
        <w:widowControl/>
        <w:ind w:left="1120" w:hanging="1120" w:hangingChars="40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 xml:space="preserve"> </w:t>
      </w:r>
    </w:p>
    <w:p>
      <w:pPr>
        <w:widowControl/>
        <w:ind w:left="1120" w:hanging="1120" w:hangingChars="40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 xml:space="preserve">                            中华医学会北京分会</w:t>
      </w:r>
    </w:p>
    <w:p>
      <w:pPr>
        <w:widowControl/>
        <w:ind w:left="1120" w:hanging="1120" w:hangingChars="40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 xml:space="preserve">                           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333333"/>
          <w:sz w:val="28"/>
          <w:szCs w:val="28"/>
        </w:rPr>
        <w:t>2018年6月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A1"/>
    <w:rsid w:val="0004593A"/>
    <w:rsid w:val="000E0527"/>
    <w:rsid w:val="001C54D4"/>
    <w:rsid w:val="001E30D8"/>
    <w:rsid w:val="00253935"/>
    <w:rsid w:val="00321704"/>
    <w:rsid w:val="009A24A4"/>
    <w:rsid w:val="00A06C83"/>
    <w:rsid w:val="00A126E4"/>
    <w:rsid w:val="00BA2DE7"/>
    <w:rsid w:val="00C970BC"/>
    <w:rsid w:val="00E55238"/>
    <w:rsid w:val="00E719A1"/>
    <w:rsid w:val="00EA4C19"/>
    <w:rsid w:val="24F5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fontstyle01"/>
    <w:basedOn w:val="4"/>
    <w:qFormat/>
    <w:uiPriority w:val="0"/>
    <w:rPr>
      <w:rFonts w:hint="eastAsia" w:ascii="宋体" w:hAnsi="宋体" w:eastAsia="宋体"/>
      <w:color w:val="333333"/>
      <w:sz w:val="30"/>
      <w:szCs w:val="30"/>
    </w:rPr>
  </w:style>
  <w:style w:type="character" w:customStyle="1" w:styleId="8">
    <w:name w:val="fontstyle21"/>
    <w:basedOn w:val="4"/>
    <w:qFormat/>
    <w:uiPriority w:val="0"/>
    <w:rPr>
      <w:rFonts w:hint="default" w:ascii="Calibri" w:hAnsi="Calibri" w:cs="Calibri"/>
      <w:color w:val="333333"/>
      <w:sz w:val="30"/>
      <w:szCs w:val="30"/>
    </w:rPr>
  </w:style>
  <w:style w:type="character" w:customStyle="1" w:styleId="9">
    <w:name w:val="fontstyle11"/>
    <w:basedOn w:val="4"/>
    <w:qFormat/>
    <w:uiPriority w:val="0"/>
    <w:rPr>
      <w:rFonts w:hint="default" w:ascii="Calibri" w:hAnsi="Calibri" w:cs="Calibri"/>
      <w:b/>
      <w:bCs/>
      <w:color w:val="333333"/>
      <w:sz w:val="32"/>
      <w:szCs w:val="32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BJSJTH</Company>
  <Pages>1</Pages>
  <Words>78</Words>
  <Characters>447</Characters>
  <Lines>3</Lines>
  <Paragraphs>1</Paragraphs>
  <ScaleCrop>false</ScaleCrop>
  <LinksUpToDate>false</LinksUpToDate>
  <CharactersWithSpaces>524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2018-05-29T01:44:00Z</dcterms:created>
  <dc:creator>Owner</dc:creator>
  <cp:lastModifiedBy>qq</cp:lastModifiedBy>
  <cp:lastPrinted>2018-06-21T05:23:25Z</cp:lastPrinted>
  <dcterms:modified xsi:type="dcterms:W3CDTF">2018-06-21T05:34:00Z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