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1695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时间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内容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报告人</w:t>
            </w:r>
          </w:p>
        </w:tc>
        <w:tc>
          <w:tcPr>
            <w:tcW w:w="1899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7:30</w:t>
            </w:r>
            <w:r>
              <w:rPr>
                <w:rFonts w:ascii="微软雅黑" w:hAnsi="微软雅黑" w:eastAsia="微软雅黑"/>
              </w:rPr>
              <w:t>-8</w:t>
            </w:r>
            <w:r>
              <w:rPr>
                <w:rFonts w:hint="eastAsia" w:ascii="微软雅黑" w:hAnsi="微软雅黑" w:eastAsia="微软雅黑"/>
              </w:rPr>
              <w:t>:0</w:t>
            </w:r>
            <w:r>
              <w:rPr>
                <w:rFonts w:ascii="微软雅黑" w:hAnsi="微软雅黑" w:eastAsia="微软雅黑"/>
              </w:rPr>
              <w:t>0</w:t>
            </w:r>
          </w:p>
        </w:tc>
        <w:tc>
          <w:tcPr>
            <w:tcW w:w="6996" w:type="dxa"/>
            <w:gridSpan w:val="3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会议签到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青年专场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rFonts w:hint="eastAsia" w:ascii="微软雅黑" w:hAnsi="微软雅黑" w:eastAsia="微软雅黑"/>
              </w:rPr>
            </w:pPr>
          </w:p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8</w:t>
            </w:r>
            <w:r>
              <w:rPr>
                <w:rFonts w:ascii="微软雅黑" w:hAnsi="微软雅黑" w:eastAsia="微软雅黑"/>
              </w:rPr>
              <w:t>:00-</w:t>
            </w:r>
            <w:r>
              <w:rPr>
                <w:rFonts w:hint="eastAsia" w:ascii="微软雅黑" w:hAnsi="微软雅黑" w:eastAsia="微软雅黑"/>
              </w:rPr>
              <w:t>9</w:t>
            </w:r>
            <w:r>
              <w:rPr>
                <w:rFonts w:ascii="微软雅黑" w:hAnsi="微软雅黑" w:eastAsia="微软雅黑"/>
              </w:rPr>
              <w:t>:</w:t>
            </w:r>
            <w:r>
              <w:rPr>
                <w:rFonts w:hint="eastAsia" w:ascii="微软雅黑" w:hAnsi="微软雅黑" w:eastAsia="微软雅黑"/>
              </w:rPr>
              <w:t>00</w:t>
            </w:r>
          </w:p>
        </w:tc>
        <w:tc>
          <w:tcPr>
            <w:tcW w:w="5097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王宁华教授致辞</w:t>
            </w:r>
          </w:p>
        </w:tc>
        <w:tc>
          <w:tcPr>
            <w:tcW w:w="1899" w:type="dxa"/>
            <w:vMerge w:val="restart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王荣丽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26" w:type="dxa"/>
            <w:vMerge w:val="continue"/>
          </w:tcPr>
          <w:p>
            <w:pPr>
              <w:rPr>
                <w:rFonts w:hint="eastAsia" w:ascii="微软雅黑" w:hAnsi="微软雅黑" w:eastAsia="微软雅黑"/>
              </w:rPr>
            </w:pPr>
          </w:p>
        </w:tc>
        <w:tc>
          <w:tcPr>
            <w:tcW w:w="5097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青年学者3分钟口头快报</w:t>
            </w:r>
          </w:p>
        </w:tc>
        <w:tc>
          <w:tcPr>
            <w:tcW w:w="1899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</w:p>
        </w:tc>
        <w:tc>
          <w:tcPr>
            <w:tcW w:w="6996" w:type="dxa"/>
            <w:gridSpan w:val="3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点评嘉宾：王宁华等（待定）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开幕式及主</w:t>
            </w:r>
            <w:r>
              <w:rPr>
                <w:rFonts w:hint="eastAsia" w:ascii="微软雅黑" w:hAnsi="微软雅黑" w:eastAsia="微软雅黑"/>
                <w:b/>
                <w:bCs/>
                <w:lang w:eastAsia="zh-CN"/>
              </w:rPr>
              <w:t>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9</w:t>
            </w:r>
            <w:r>
              <w:rPr>
                <w:rFonts w:ascii="微软雅黑" w:hAnsi="微软雅黑" w:eastAsia="微软雅黑"/>
              </w:rPr>
              <w:t>:</w:t>
            </w:r>
            <w:r>
              <w:rPr>
                <w:rFonts w:hint="eastAsia" w:ascii="微软雅黑" w:hAnsi="微软雅黑" w:eastAsia="微软雅黑"/>
              </w:rPr>
              <w:t>0</w:t>
            </w:r>
            <w:r>
              <w:rPr>
                <w:rFonts w:ascii="微软雅黑" w:hAnsi="微软雅黑" w:eastAsia="微软雅黑"/>
              </w:rPr>
              <w:t>0-</w:t>
            </w:r>
            <w:r>
              <w:rPr>
                <w:rFonts w:hint="eastAsia" w:ascii="微软雅黑" w:hAnsi="微软雅黑" w:eastAsia="微软雅黑"/>
              </w:rPr>
              <w:t>9</w:t>
            </w:r>
            <w:r>
              <w:rPr>
                <w:rFonts w:ascii="微软雅黑" w:hAnsi="微软雅黑" w:eastAsia="微软雅黑"/>
              </w:rPr>
              <w:t>:</w:t>
            </w:r>
            <w:r>
              <w:rPr>
                <w:rFonts w:hint="eastAsia" w:ascii="微软雅黑" w:hAnsi="微软雅黑" w:eastAsia="微软雅黑"/>
              </w:rPr>
              <w:t>10</w:t>
            </w:r>
          </w:p>
        </w:tc>
        <w:tc>
          <w:tcPr>
            <w:tcW w:w="5097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主任委员王宁华教授致大会欢迎辞</w:t>
            </w:r>
          </w:p>
        </w:tc>
        <w:tc>
          <w:tcPr>
            <w:tcW w:w="1899" w:type="dxa"/>
            <w:vMerge w:val="restart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</w:p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     江山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9:10</w:t>
            </w:r>
            <w:r>
              <w:rPr>
                <w:rFonts w:ascii="微软雅黑" w:hAnsi="微软雅黑" w:eastAsia="微软雅黑"/>
              </w:rPr>
              <w:t>-9:</w:t>
            </w:r>
            <w:r>
              <w:rPr>
                <w:rFonts w:hint="eastAsia" w:ascii="微软雅黑" w:hAnsi="微软雅黑" w:eastAsia="微软雅黑"/>
              </w:rPr>
              <w:t>2</w:t>
            </w:r>
            <w:r>
              <w:rPr>
                <w:rFonts w:ascii="微软雅黑" w:hAnsi="微软雅黑" w:eastAsia="微软雅黑"/>
              </w:rPr>
              <w:t>0</w:t>
            </w:r>
          </w:p>
        </w:tc>
        <w:tc>
          <w:tcPr>
            <w:tcW w:w="5097" w:type="dxa"/>
            <w:gridSpan w:val="2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北京大学医学部领导致辞（教育处副处长杨岸蒲）</w:t>
            </w:r>
          </w:p>
        </w:tc>
        <w:tc>
          <w:tcPr>
            <w:tcW w:w="1899" w:type="dxa"/>
            <w:vMerge w:val="continue"/>
          </w:tcPr>
          <w:p>
            <w:pPr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9</w:t>
            </w:r>
            <w:r>
              <w:rPr>
                <w:rFonts w:ascii="微软雅黑" w:hAnsi="微软雅黑" w:eastAsia="微软雅黑"/>
              </w:rPr>
              <w:t>:</w:t>
            </w:r>
            <w:r>
              <w:rPr>
                <w:rFonts w:hint="eastAsia" w:ascii="微软雅黑" w:hAnsi="微软雅黑" w:eastAsia="微软雅黑"/>
              </w:rPr>
              <w:t>20</w:t>
            </w:r>
            <w:r>
              <w:rPr>
                <w:rFonts w:ascii="微软雅黑" w:hAnsi="微软雅黑" w:eastAsia="微软雅黑"/>
              </w:rPr>
              <w:t>-</w:t>
            </w:r>
            <w:r>
              <w:rPr>
                <w:rFonts w:hint="eastAsia" w:ascii="微软雅黑" w:hAnsi="微软雅黑" w:eastAsia="微软雅黑"/>
              </w:rPr>
              <w:t>9</w:t>
            </w:r>
            <w:r>
              <w:rPr>
                <w:rFonts w:ascii="微软雅黑" w:hAnsi="微软雅黑" w:eastAsia="微软雅黑"/>
              </w:rPr>
              <w:t>:</w:t>
            </w:r>
            <w:r>
              <w:rPr>
                <w:rFonts w:hint="eastAsia" w:ascii="微软雅黑" w:hAnsi="微软雅黑" w:eastAsia="微软雅黑"/>
              </w:rPr>
              <w:t>30</w:t>
            </w:r>
          </w:p>
        </w:tc>
        <w:tc>
          <w:tcPr>
            <w:tcW w:w="5097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青年口头报告颁奖及大会合影</w:t>
            </w:r>
          </w:p>
        </w:tc>
        <w:tc>
          <w:tcPr>
            <w:tcW w:w="1899" w:type="dxa"/>
            <w:vMerge w:val="continue"/>
          </w:tcPr>
          <w:p>
            <w:pPr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9:30-10:00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骨科康复治疗临床思辨与决策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周谋望</w:t>
            </w:r>
          </w:p>
        </w:tc>
        <w:tc>
          <w:tcPr>
            <w:tcW w:w="1899" w:type="dxa"/>
            <w:vMerge w:val="restart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顾新、谢欲晓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10:00-10:30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神经系统疾病康复的临床思辨和挑战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王宁华</w:t>
            </w:r>
          </w:p>
        </w:tc>
        <w:tc>
          <w:tcPr>
            <w:tcW w:w="1899" w:type="dxa"/>
            <w:vMerge w:val="continue"/>
          </w:tcPr>
          <w:p>
            <w:pPr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10:30</w:t>
            </w:r>
            <w:r>
              <w:rPr>
                <w:rFonts w:ascii="微软雅黑" w:hAnsi="微软雅黑" w:eastAsia="微软雅黑"/>
              </w:rPr>
              <w:t>-10:</w:t>
            </w:r>
            <w:r>
              <w:rPr>
                <w:rFonts w:hint="eastAsia" w:ascii="微软雅黑" w:hAnsi="微软雅黑" w:eastAsia="微软雅黑"/>
              </w:rPr>
              <w:t>5</w:t>
            </w:r>
            <w:r>
              <w:rPr>
                <w:rFonts w:ascii="微软雅黑" w:hAnsi="微软雅黑" w:eastAsia="微软雅黑"/>
              </w:rPr>
              <w:t>0</w:t>
            </w:r>
          </w:p>
        </w:tc>
        <w:tc>
          <w:tcPr>
            <w:tcW w:w="6996" w:type="dxa"/>
            <w:gridSpan w:val="3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bookmarkStart w:id="0" w:name="_Hlk58587054"/>
            <w:r>
              <w:rPr>
                <w:rFonts w:ascii="微软雅黑" w:hAnsi="微软雅黑" w:eastAsia="微软雅黑"/>
              </w:rPr>
              <w:t>10:</w:t>
            </w:r>
            <w:r>
              <w:rPr>
                <w:rFonts w:hint="eastAsia" w:ascii="微软雅黑" w:hAnsi="微软雅黑" w:eastAsia="微软雅黑"/>
              </w:rPr>
              <w:t>5</w:t>
            </w:r>
            <w:r>
              <w:rPr>
                <w:rFonts w:ascii="微软雅黑" w:hAnsi="微软雅黑" w:eastAsia="微软雅黑"/>
              </w:rPr>
              <w:t>0-1</w:t>
            </w:r>
            <w:r>
              <w:rPr>
                <w:rFonts w:hint="eastAsia"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/>
              </w:rPr>
              <w:t>:</w:t>
            </w:r>
            <w:r>
              <w:rPr>
                <w:rFonts w:hint="eastAsia" w:ascii="微软雅黑" w:hAnsi="微软雅黑" w:eastAsia="微软雅黑"/>
              </w:rPr>
              <w:t>20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呼吸与重症康复中作业治疗的作用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谢欲晓</w:t>
            </w:r>
          </w:p>
        </w:tc>
        <w:tc>
          <w:tcPr>
            <w:tcW w:w="1899" w:type="dxa"/>
            <w:vMerge w:val="restart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周谋望、王宁华</w:t>
            </w:r>
          </w:p>
          <w:p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11</w:t>
            </w:r>
            <w:r>
              <w:rPr>
                <w:rFonts w:ascii="微软雅黑" w:hAnsi="微软雅黑" w:eastAsia="微软雅黑"/>
              </w:rPr>
              <w:t>:</w:t>
            </w:r>
            <w:r>
              <w:rPr>
                <w:rFonts w:hint="eastAsia" w:ascii="微软雅黑" w:hAnsi="微软雅黑" w:eastAsia="微软雅黑"/>
              </w:rPr>
              <w:t>20</w:t>
            </w:r>
            <w:r>
              <w:rPr>
                <w:rFonts w:ascii="微软雅黑" w:hAnsi="微软雅黑" w:eastAsia="微软雅黑"/>
              </w:rPr>
              <w:t>-1</w:t>
            </w:r>
            <w:r>
              <w:rPr>
                <w:rFonts w:hint="eastAsia"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/>
              </w:rPr>
              <w:t>:</w:t>
            </w:r>
            <w:r>
              <w:rPr>
                <w:rFonts w:hint="eastAsia" w:ascii="微软雅黑" w:hAnsi="微软雅黑" w:eastAsia="微软雅黑"/>
              </w:rPr>
              <w:t>50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康复医师的核心竞争力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顾新</w:t>
            </w:r>
          </w:p>
        </w:tc>
        <w:tc>
          <w:tcPr>
            <w:tcW w:w="1899" w:type="dxa"/>
            <w:vMerge w:val="continue"/>
          </w:tcPr>
          <w:p>
            <w:pPr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11</w:t>
            </w:r>
            <w:r>
              <w:rPr>
                <w:rFonts w:ascii="微软雅黑" w:hAnsi="微软雅黑" w:eastAsia="微软雅黑"/>
              </w:rPr>
              <w:t>:</w:t>
            </w:r>
            <w:r>
              <w:rPr>
                <w:rFonts w:hint="eastAsia" w:ascii="微软雅黑" w:hAnsi="微软雅黑" w:eastAsia="微软雅黑"/>
              </w:rPr>
              <w:t>50</w:t>
            </w:r>
            <w:r>
              <w:rPr>
                <w:rFonts w:ascii="微软雅黑" w:hAnsi="微软雅黑" w:eastAsia="微软雅黑"/>
              </w:rPr>
              <w:t>-1</w:t>
            </w:r>
            <w:r>
              <w:rPr>
                <w:rFonts w:hint="eastAsia" w:ascii="微软雅黑" w:hAnsi="微软雅黑" w:eastAsia="微软雅黑"/>
              </w:rPr>
              <w:t>2</w:t>
            </w:r>
            <w:r>
              <w:rPr>
                <w:rFonts w:ascii="微软雅黑" w:hAnsi="微软雅黑" w:eastAsia="微软雅黑"/>
              </w:rPr>
              <w:t>:</w:t>
            </w:r>
            <w:r>
              <w:rPr>
                <w:rFonts w:hint="eastAsia" w:ascii="微软雅黑" w:hAnsi="微软雅黑" w:eastAsia="微软雅黑"/>
              </w:rPr>
              <w:t>20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肿瘤康复中的心理社会因素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唐丽丽</w:t>
            </w:r>
          </w:p>
        </w:tc>
        <w:tc>
          <w:tcPr>
            <w:tcW w:w="1899" w:type="dxa"/>
            <w:vMerge w:val="continue"/>
          </w:tcPr>
          <w:p>
            <w:pPr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12:20</w:t>
            </w:r>
            <w:r>
              <w:rPr>
                <w:rFonts w:ascii="微软雅黑" w:hAnsi="微软雅黑" w:eastAsia="微软雅黑"/>
              </w:rPr>
              <w:t>-13:</w:t>
            </w:r>
            <w:r>
              <w:rPr>
                <w:rFonts w:hint="eastAsia" w:ascii="微软雅黑" w:hAnsi="微软雅黑" w:eastAsia="微软雅黑"/>
              </w:rPr>
              <w:t>3</w:t>
            </w:r>
            <w:r>
              <w:rPr>
                <w:rFonts w:ascii="微软雅黑" w:hAnsi="微软雅黑" w:eastAsia="微软雅黑"/>
              </w:rPr>
              <w:t>0</w:t>
            </w:r>
          </w:p>
        </w:tc>
        <w:tc>
          <w:tcPr>
            <w:tcW w:w="6996" w:type="dxa"/>
            <w:gridSpan w:val="3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学术</w:t>
            </w:r>
            <w:r>
              <w:rPr>
                <w:rFonts w:hint="eastAsia" w:ascii="微软雅黑" w:hAnsi="微软雅黑" w:eastAsia="微软雅黑"/>
                <w:b/>
                <w:bCs/>
                <w:lang w:eastAsia="zh-CN"/>
              </w:rPr>
              <w:t>版块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/>
              </w:rPr>
              <w:t>3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30-</w:t>
            </w:r>
            <w:r>
              <w:rPr>
                <w:rFonts w:hint="eastAsia" w:ascii="微软雅黑" w:hAnsi="微软雅黑" w:eastAsia="微软雅黑"/>
              </w:rPr>
              <w:t>13:50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AI赋能脑卒中康复的现状和发展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潘钰</w:t>
            </w:r>
          </w:p>
        </w:tc>
        <w:tc>
          <w:tcPr>
            <w:tcW w:w="1899" w:type="dxa"/>
            <w:vMerge w:val="restart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丛芳、黄强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13:50</w:t>
            </w:r>
            <w:r>
              <w:rPr>
                <w:rFonts w:ascii="微软雅黑" w:hAnsi="微软雅黑" w:eastAsia="微软雅黑"/>
              </w:rPr>
              <w:t>-1</w:t>
            </w:r>
            <w:r>
              <w:rPr>
                <w:rFonts w:hint="eastAsia" w:ascii="微软雅黑" w:hAnsi="微软雅黑" w:eastAsia="微软雅黑"/>
              </w:rPr>
              <w:t>4</w:t>
            </w:r>
            <w:r>
              <w:rPr>
                <w:rFonts w:ascii="微软雅黑" w:hAnsi="微软雅黑" w:eastAsia="微软雅黑"/>
              </w:rPr>
              <w:t>:</w:t>
            </w:r>
            <w:r>
              <w:rPr>
                <w:rFonts w:hint="eastAsia"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/>
              </w:rPr>
              <w:t>0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肺切除围术期康复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陈丽霞</w:t>
            </w:r>
          </w:p>
        </w:tc>
        <w:tc>
          <w:tcPr>
            <w:tcW w:w="1899" w:type="dxa"/>
            <w:vMerge w:val="continue"/>
          </w:tcPr>
          <w:p>
            <w:pPr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/>
              </w:rPr>
              <w:t>4</w:t>
            </w:r>
            <w:r>
              <w:rPr>
                <w:rFonts w:hint="eastAsia" w:ascii="微软雅黑" w:hAnsi="微软雅黑" w:eastAsia="微软雅黑"/>
              </w:rPr>
              <w:t>:1</w:t>
            </w:r>
            <w:r>
              <w:rPr>
                <w:rFonts w:ascii="微软雅黑" w:hAnsi="微软雅黑" w:eastAsia="微软雅黑"/>
              </w:rPr>
              <w:t>0-1</w:t>
            </w:r>
            <w:r>
              <w:rPr>
                <w:rFonts w:hint="eastAsia" w:ascii="微软雅黑" w:hAnsi="微软雅黑" w:eastAsia="微软雅黑"/>
              </w:rPr>
              <w:t>4</w:t>
            </w:r>
            <w:r>
              <w:rPr>
                <w:rFonts w:ascii="微软雅黑" w:hAnsi="微软雅黑" w:eastAsia="微软雅黑"/>
              </w:rPr>
              <w:t>:</w:t>
            </w:r>
            <w:r>
              <w:rPr>
                <w:rFonts w:hint="eastAsia" w:ascii="微软雅黑" w:hAnsi="微软雅黑" w:eastAsia="微软雅黑"/>
              </w:rPr>
              <w:t>30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基于数字化评估体系的心肺运动康复管理模式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谢瑛</w:t>
            </w:r>
          </w:p>
        </w:tc>
        <w:tc>
          <w:tcPr>
            <w:tcW w:w="1899" w:type="dxa"/>
            <w:vMerge w:val="continue"/>
          </w:tcPr>
          <w:p>
            <w:pPr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14:30-14:50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康复治疗的协同思维与实践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公维军</w:t>
            </w:r>
          </w:p>
        </w:tc>
        <w:tc>
          <w:tcPr>
            <w:tcW w:w="1899" w:type="dxa"/>
            <w:vMerge w:val="restart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武亮、陈亚平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14:50-15:10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颈源性头痛的康复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叶超群</w:t>
            </w:r>
          </w:p>
        </w:tc>
        <w:tc>
          <w:tcPr>
            <w:tcW w:w="1899" w:type="dxa"/>
            <w:vMerge w:val="continue"/>
          </w:tcPr>
          <w:p>
            <w:pPr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15:10-15:30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儿童神经肌肉病的康复管理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黄真</w:t>
            </w:r>
          </w:p>
        </w:tc>
        <w:tc>
          <w:tcPr>
            <w:tcW w:w="1899" w:type="dxa"/>
            <w:vMerge w:val="continue"/>
          </w:tcPr>
          <w:p>
            <w:pPr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15:30-15:40</w:t>
            </w:r>
          </w:p>
        </w:tc>
        <w:tc>
          <w:tcPr>
            <w:tcW w:w="6996" w:type="dxa"/>
            <w:gridSpan w:val="3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15:40</w:t>
            </w:r>
            <w:r>
              <w:rPr>
                <w:rFonts w:ascii="微软雅黑" w:hAnsi="微软雅黑" w:eastAsia="微软雅黑"/>
              </w:rPr>
              <w:t>-1</w:t>
            </w:r>
            <w:r>
              <w:rPr>
                <w:rFonts w:hint="eastAsia" w:ascii="微软雅黑" w:hAnsi="微软雅黑" w:eastAsia="微软雅黑"/>
              </w:rPr>
              <w:t>6</w:t>
            </w:r>
            <w:r>
              <w:rPr>
                <w:rFonts w:ascii="微软雅黑" w:hAnsi="微软雅黑" w:eastAsia="微软雅黑"/>
              </w:rPr>
              <w:t>:</w:t>
            </w:r>
            <w:r>
              <w:rPr>
                <w:rFonts w:hint="eastAsia" w:ascii="微软雅黑" w:hAnsi="微软雅黑" w:eastAsia="微软雅黑"/>
              </w:rPr>
              <w:t>00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脊髓损伤患者的呼吸系统问题及治疗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江山</w:t>
            </w:r>
          </w:p>
        </w:tc>
        <w:tc>
          <w:tcPr>
            <w:tcW w:w="1899" w:type="dxa"/>
            <w:vMerge w:val="restart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王荣丽、曹磊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16:00-16:20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基于脑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肌耦合多模态信号分析的脑机接口系统在卒中上肢康复中的应用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黄丽萍</w:t>
            </w:r>
            <w:r>
              <w:rPr>
                <w:rFonts w:ascii="微软雅黑" w:hAnsi="微软雅黑" w:eastAsia="微软雅黑"/>
              </w:rPr>
              <w:t>（</w:t>
            </w:r>
            <w:r>
              <w:rPr>
                <w:rFonts w:hint="eastAsia" w:ascii="微软雅黑" w:hAnsi="微软雅黑" w:eastAsia="微软雅黑"/>
              </w:rPr>
              <w:t>301</w:t>
            </w:r>
            <w:r>
              <w:rPr>
                <w:rFonts w:ascii="微软雅黑" w:hAnsi="微软雅黑" w:eastAsia="微软雅黑"/>
              </w:rPr>
              <w:t>）</w:t>
            </w:r>
          </w:p>
        </w:tc>
        <w:tc>
          <w:tcPr>
            <w:tcW w:w="1899" w:type="dxa"/>
            <w:vMerge w:val="continue"/>
          </w:tcPr>
          <w:p>
            <w:pPr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16:20-16:40</w:t>
            </w:r>
          </w:p>
        </w:tc>
        <w:tc>
          <w:tcPr>
            <w:tcW w:w="3402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乐康大模型，乐享康复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杨延砚</w:t>
            </w:r>
          </w:p>
        </w:tc>
        <w:tc>
          <w:tcPr>
            <w:tcW w:w="1899" w:type="dxa"/>
            <w:vMerge w:val="continue"/>
          </w:tcPr>
          <w:p>
            <w:pPr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16:40-17:00</w:t>
            </w:r>
          </w:p>
        </w:tc>
        <w:tc>
          <w:tcPr>
            <w:tcW w:w="3402" w:type="dxa"/>
          </w:tcPr>
          <w:p>
            <w:pPr>
              <w:jc w:val="left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老年康复研究趋势与展望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刘若琳</w:t>
            </w:r>
          </w:p>
        </w:tc>
        <w:tc>
          <w:tcPr>
            <w:tcW w:w="1899" w:type="dxa"/>
            <w:vMerge w:val="continue"/>
          </w:tcPr>
          <w:p>
            <w:pPr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17:00-18:00</w:t>
            </w:r>
          </w:p>
        </w:tc>
        <w:tc>
          <w:tcPr>
            <w:tcW w:w="6996" w:type="dxa"/>
            <w:gridSpan w:val="3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学会学系携手推动北京康复高质量发展圆桌</w:t>
            </w:r>
            <w:r>
              <w:rPr>
                <w:rFonts w:hint="eastAsia" w:ascii="微软雅黑" w:hAnsi="微软雅黑" w:eastAsia="微软雅黑"/>
                <w:lang w:eastAsia="zh-CN"/>
              </w:rPr>
              <w:t>会议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微软雅黑" w:hAnsi="微软雅黑" w:eastAsia="微软雅黑"/>
              </w:rPr>
              <w:t>主持人：李涛、王翠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18:00-18:10</w:t>
            </w:r>
          </w:p>
        </w:tc>
        <w:tc>
          <w:tcPr>
            <w:tcW w:w="6996" w:type="dxa"/>
            <w:gridSpan w:val="3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闭幕式小结</w:t>
            </w:r>
          </w:p>
        </w:tc>
      </w:tr>
    </w:tbl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CF"/>
    <w:rsid w:val="00001607"/>
    <w:rsid w:val="0001260A"/>
    <w:rsid w:val="00025228"/>
    <w:rsid w:val="00042621"/>
    <w:rsid w:val="00055DA7"/>
    <w:rsid w:val="000662FC"/>
    <w:rsid w:val="000A4519"/>
    <w:rsid w:val="000C650B"/>
    <w:rsid w:val="000F70F6"/>
    <w:rsid w:val="00125508"/>
    <w:rsid w:val="0015095C"/>
    <w:rsid w:val="001707CF"/>
    <w:rsid w:val="00171336"/>
    <w:rsid w:val="0017412B"/>
    <w:rsid w:val="00194F4C"/>
    <w:rsid w:val="00196FB6"/>
    <w:rsid w:val="0019718B"/>
    <w:rsid w:val="001B6F8F"/>
    <w:rsid w:val="001C52EF"/>
    <w:rsid w:val="001E395E"/>
    <w:rsid w:val="002109CF"/>
    <w:rsid w:val="0021290F"/>
    <w:rsid w:val="002130DF"/>
    <w:rsid w:val="00222408"/>
    <w:rsid w:val="00260D2C"/>
    <w:rsid w:val="00261D0A"/>
    <w:rsid w:val="00266D5B"/>
    <w:rsid w:val="002A0ED0"/>
    <w:rsid w:val="002A2C71"/>
    <w:rsid w:val="002B27E1"/>
    <w:rsid w:val="002C3B18"/>
    <w:rsid w:val="002E5CF0"/>
    <w:rsid w:val="0033488C"/>
    <w:rsid w:val="00364919"/>
    <w:rsid w:val="00380166"/>
    <w:rsid w:val="00380FB8"/>
    <w:rsid w:val="00394138"/>
    <w:rsid w:val="003962D1"/>
    <w:rsid w:val="003B6909"/>
    <w:rsid w:val="003C1C19"/>
    <w:rsid w:val="003F2CC2"/>
    <w:rsid w:val="004348E3"/>
    <w:rsid w:val="004537C3"/>
    <w:rsid w:val="00466F74"/>
    <w:rsid w:val="0046781D"/>
    <w:rsid w:val="00472EEA"/>
    <w:rsid w:val="00474B46"/>
    <w:rsid w:val="00484803"/>
    <w:rsid w:val="00496821"/>
    <w:rsid w:val="004C0B6D"/>
    <w:rsid w:val="0053359F"/>
    <w:rsid w:val="00552EFF"/>
    <w:rsid w:val="00565C81"/>
    <w:rsid w:val="005875A1"/>
    <w:rsid w:val="005B46D4"/>
    <w:rsid w:val="005E4B01"/>
    <w:rsid w:val="006037D7"/>
    <w:rsid w:val="00633EF6"/>
    <w:rsid w:val="0065478B"/>
    <w:rsid w:val="00664647"/>
    <w:rsid w:val="00666CD2"/>
    <w:rsid w:val="0067656B"/>
    <w:rsid w:val="006856F8"/>
    <w:rsid w:val="006A17E8"/>
    <w:rsid w:val="006A18DA"/>
    <w:rsid w:val="006B6FEC"/>
    <w:rsid w:val="006D15A8"/>
    <w:rsid w:val="006F4CED"/>
    <w:rsid w:val="007237F6"/>
    <w:rsid w:val="00770E5E"/>
    <w:rsid w:val="00774EDF"/>
    <w:rsid w:val="007766D0"/>
    <w:rsid w:val="00776A15"/>
    <w:rsid w:val="00784929"/>
    <w:rsid w:val="00792957"/>
    <w:rsid w:val="007A5D3B"/>
    <w:rsid w:val="007B557A"/>
    <w:rsid w:val="007C731A"/>
    <w:rsid w:val="007D54E7"/>
    <w:rsid w:val="00803BDF"/>
    <w:rsid w:val="00820FC7"/>
    <w:rsid w:val="0084375F"/>
    <w:rsid w:val="00851E2F"/>
    <w:rsid w:val="008631D5"/>
    <w:rsid w:val="00873AC8"/>
    <w:rsid w:val="008824E1"/>
    <w:rsid w:val="00891BD7"/>
    <w:rsid w:val="008D2262"/>
    <w:rsid w:val="008F751B"/>
    <w:rsid w:val="00921589"/>
    <w:rsid w:val="00925F5D"/>
    <w:rsid w:val="009761FE"/>
    <w:rsid w:val="0098173A"/>
    <w:rsid w:val="009849F7"/>
    <w:rsid w:val="00987251"/>
    <w:rsid w:val="009A35C1"/>
    <w:rsid w:val="009D2EBF"/>
    <w:rsid w:val="00A175F9"/>
    <w:rsid w:val="00A20B75"/>
    <w:rsid w:val="00A352D3"/>
    <w:rsid w:val="00A43B98"/>
    <w:rsid w:val="00A57604"/>
    <w:rsid w:val="00A63339"/>
    <w:rsid w:val="00A678D8"/>
    <w:rsid w:val="00A67E49"/>
    <w:rsid w:val="00A842EE"/>
    <w:rsid w:val="00AD0697"/>
    <w:rsid w:val="00AD252B"/>
    <w:rsid w:val="00AD4E0A"/>
    <w:rsid w:val="00AD69AD"/>
    <w:rsid w:val="00AF6ACF"/>
    <w:rsid w:val="00B24B1F"/>
    <w:rsid w:val="00B475F4"/>
    <w:rsid w:val="00B542D7"/>
    <w:rsid w:val="00B801C1"/>
    <w:rsid w:val="00B95FEF"/>
    <w:rsid w:val="00BA09D9"/>
    <w:rsid w:val="00BE2289"/>
    <w:rsid w:val="00BF6175"/>
    <w:rsid w:val="00C020CF"/>
    <w:rsid w:val="00C11BA1"/>
    <w:rsid w:val="00C57CDE"/>
    <w:rsid w:val="00C8748C"/>
    <w:rsid w:val="00CA6FF7"/>
    <w:rsid w:val="00CD76E0"/>
    <w:rsid w:val="00D87127"/>
    <w:rsid w:val="00DA32B5"/>
    <w:rsid w:val="00DC17FB"/>
    <w:rsid w:val="00DF43E8"/>
    <w:rsid w:val="00DF6860"/>
    <w:rsid w:val="00E00BB6"/>
    <w:rsid w:val="00E16F4D"/>
    <w:rsid w:val="00E247FB"/>
    <w:rsid w:val="00E25F74"/>
    <w:rsid w:val="00E37609"/>
    <w:rsid w:val="00E44B9B"/>
    <w:rsid w:val="00E950B4"/>
    <w:rsid w:val="00ED2276"/>
    <w:rsid w:val="00ED292D"/>
    <w:rsid w:val="00EE05FF"/>
    <w:rsid w:val="00EF2211"/>
    <w:rsid w:val="00EF6C00"/>
    <w:rsid w:val="00F05FD0"/>
    <w:rsid w:val="00F34CC9"/>
    <w:rsid w:val="00F542B6"/>
    <w:rsid w:val="00FB6FDA"/>
    <w:rsid w:val="00FE4863"/>
    <w:rsid w:val="00FF0577"/>
    <w:rsid w:val="0883133B"/>
    <w:rsid w:val="2FF51007"/>
    <w:rsid w:val="34C23D4C"/>
    <w:rsid w:val="3DF67069"/>
    <w:rsid w:val="43DE14A8"/>
    <w:rsid w:val="5FFDD286"/>
    <w:rsid w:val="6FF65EED"/>
    <w:rsid w:val="7EF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441F-1FBE-4D73-85E9-05A519A83E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705</Characters>
  <Lines>86</Lines>
  <Paragraphs>95</Paragraphs>
  <TotalTime>59</TotalTime>
  <ScaleCrop>false</ScaleCrop>
  <LinksUpToDate>false</LinksUpToDate>
  <CharactersWithSpaces>713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2025-11-16T15:19:00Z</dcterms:created>
  <dc:creator>刘 小燮</dc:creator>
  <cp:lastModifiedBy>奥特曼爱上小怪兽</cp:lastModifiedBy>
  <cp:lastPrinted>2023-11-22T10:09:00Z</cp:lastPrinted>
  <dcterms:modified xsi:type="dcterms:W3CDTF">2025-11-24T08:11:14Z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270E7EE8A270485E8225C97DAB18B3FF</vt:lpwstr>
  </property>
</Properties>
</file>