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r>
        <w:rPr>
          <w:rFonts w:hint="eastAsia"/>
          <w:b/>
          <w:sz w:val="28"/>
        </w:rPr>
        <w:t>2019年北京胸外科学术年会日程</w:t>
      </w:r>
    </w:p>
    <w:bookmarkEnd w:id="2"/>
    <w:p/>
    <w:p/>
    <w:p/>
    <w:tbl>
      <w:tblPr>
        <w:tblStyle w:val="6"/>
        <w:tblpPr w:leftFromText="180" w:rightFromText="180" w:vertAnchor="text" w:horzAnchor="page" w:tblpX="1777" w:tblpY="33"/>
        <w:tblOverlap w:val="never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39"/>
        <w:gridCol w:w="1822"/>
        <w:gridCol w:w="1134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330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会场A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kern w:val="0"/>
                <w:sz w:val="28"/>
                <w:szCs w:val="32"/>
              </w:rPr>
              <w:t>2019年11月30日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胸外科微创专题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FFFF00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39" w:type="dxa"/>
            <w:shd w:val="clear" w:color="auto" w:fill="FFFF00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1822" w:type="dxa"/>
            <w:shd w:val="clear" w:color="auto" w:fill="FFFF00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134" w:type="dxa"/>
            <w:shd w:val="clear" w:color="auto" w:fill="FFFF00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851" w:type="dxa"/>
            <w:shd w:val="clear" w:color="auto" w:fill="FFFF00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9:20-09:30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cⅠ期肺腺癌手术方式选择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刘德若</w:t>
            </w:r>
          </w:p>
        </w:tc>
        <w:tc>
          <w:tcPr>
            <w:tcW w:w="851" w:type="dxa"/>
            <w:vMerge w:val="restart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王俊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杨跃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王子彤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梁正</w:t>
            </w:r>
          </w:p>
          <w:p>
            <w:pPr>
              <w:tabs>
                <w:tab w:val="left" w:pos="645"/>
              </w:tabs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9:30-09:40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胸外科发展前沿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高树庚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9:40-09:50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小儿纵隔肿瘤的微创治疗</w:t>
            </w:r>
            <w:r>
              <w:t xml:space="preserve"> </w:t>
            </w:r>
          </w:p>
        </w:tc>
        <w:tc>
          <w:tcPr>
            <w:tcW w:w="1822" w:type="dxa"/>
          </w:tcPr>
          <w:p>
            <w:r>
              <w:rPr>
                <w:rFonts w:hint="eastAsia" w:cs="Arial" w:asciiTheme="majorEastAsia" w:hAnsiTheme="majorEastAsia" w:eastAsiaTheme="majorEastAsia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首都医科大学附属北京儿童医院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曾骐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9:50-10:00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肺动静脉瘘胸腔镜手术</w:t>
            </w:r>
          </w:p>
        </w:tc>
        <w:tc>
          <w:tcPr>
            <w:tcW w:w="1822" w:type="dxa"/>
          </w:tcPr>
          <w:p>
            <w:r>
              <w:rPr>
                <w:rFonts w:hint="eastAsia" w:cs="Arial" w:asciiTheme="majorEastAsia" w:hAnsiTheme="majorEastAsia" w:eastAsiaTheme="majorEastAsia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首都医科大学附属</w:t>
            </w:r>
            <w:r>
              <w:rPr>
                <w:rFonts w:hint="eastAsia"/>
              </w:rPr>
              <w:t>安贞医院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区颂雷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0:00-10:10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球囊扩张辅助胸腔镜治疗高位后纵隔肿瘤方法阐述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中国医学科学院北京协和医院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徐晓辉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t>10:10-10:20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肺小结节定位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马千里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0:20-10:40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马金山、李斌、田锋、王大力、孙伟、吴常青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食管良恶性疾病外科治疗专题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中国多中心食管恶性黑色素瘤的外科疗效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陈克能</w:t>
            </w:r>
          </w:p>
        </w:tc>
        <w:tc>
          <w:tcPr>
            <w:tcW w:w="851" w:type="dxa"/>
            <w:vMerge w:val="restart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薛奇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侯生才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陈克能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马裙风</w:t>
            </w:r>
          </w:p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可切除食管癌治疗的共识与争议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李印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MIE吻合口瘘多因素分析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北京大学第三医院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马少华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经颈充气纵隔镜+腹腔镜食管癌根治初步体会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首都医科大学附属朝阳医院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游宾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胸腹交界处食管疾病微创手术治疗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首都医科大学附属同仁医院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于磊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食管癌手术患者全程化营养管理效果评估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田文鑫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陈椿、顾春冬、董冰、龚太乾、黄进丰、赵京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2:00-13:30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卫星会1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肺癌外科治疗专题一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3:30-13:40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肺癌外科治疗之北大医院经验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北京大学第一医院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李简</w:t>
            </w:r>
          </w:p>
        </w:tc>
        <w:tc>
          <w:tcPr>
            <w:tcW w:w="851" w:type="dxa"/>
            <w:vMerge w:val="restart"/>
          </w:tcPr>
          <w:p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吴楠</w:t>
            </w:r>
          </w:p>
          <w:p>
            <w:r>
              <w:rPr>
                <w:rFonts w:hint="eastAsia" w:ascii="宋体" w:hAnsi="宋体"/>
                <w:color w:val="000000"/>
                <w:szCs w:val="28"/>
              </w:rPr>
              <w:t>谭锋维</w:t>
            </w:r>
          </w:p>
          <w:p>
            <w:r>
              <w:rPr>
                <w:rFonts w:hint="eastAsia"/>
              </w:rPr>
              <w:t xml:space="preserve">田进涛 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黄宇清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3:40-13:50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肺段切除之301经验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中国人民解放军总医院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刘阳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3:50-14:00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复杂气管支气管手术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梁朝阳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4:00-14:10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肺癌的新辅助免疫治疗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吴楠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4:10-14:20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肿瘤循环D</w:t>
            </w:r>
            <w:r>
              <w:t>NA</w:t>
            </w:r>
            <w:r>
              <w:rPr>
                <w:rFonts w:hint="eastAsia"/>
              </w:rPr>
              <w:t>在早期肺癌的应用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北京大学人民医院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杨帆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4:20-14:30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从外科角度评价PET-CT对肺结节诊断的价值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空军特色医学中心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朱彦君</w:t>
            </w:r>
          </w:p>
        </w:tc>
        <w:tc>
          <w:tcPr>
            <w:tcW w:w="851" w:type="dxa"/>
            <w:vMerge w:val="continue"/>
          </w:tcPr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t>14:30</w:t>
            </w:r>
            <w:r>
              <w:rPr>
                <w:rFonts w:hint="eastAsia"/>
              </w:rPr>
              <w:t>-</w:t>
            </w:r>
            <w:r>
              <w:t>15:00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胡坚、廉建红、魏立、路立军、付景伟、李宏芹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5:00</w:t>
            </w:r>
            <w:r>
              <w:rPr>
                <w:rFonts w:hint="eastAsia"/>
              </w:rPr>
              <w:t>-</w:t>
            </w:r>
            <w:r>
              <w:t>15:20</w:t>
            </w:r>
          </w:p>
        </w:tc>
        <w:tc>
          <w:tcPr>
            <w:tcW w:w="6946" w:type="dxa"/>
            <w:gridSpan w:val="4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茶歇</w:t>
            </w:r>
          </w:p>
          <w:p>
            <w:pPr>
              <w:tabs>
                <w:tab w:val="left" w:pos="645"/>
              </w:tabs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tabs>
                <w:tab w:val="left" w:pos="645"/>
              </w:tabs>
              <w:jc w:val="center"/>
            </w:pPr>
            <w:r>
              <w:rPr>
                <w:rFonts w:hint="eastAsia"/>
              </w:rPr>
              <w:t>肺癌外科治疗专题二</w:t>
            </w:r>
          </w:p>
          <w:p>
            <w:pPr>
              <w:tabs>
                <w:tab w:val="left" w:pos="645"/>
              </w:tabs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5:20-15:30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人工智能辅助诊断在多原发肺结节诊治中的应用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首都医科大学附属朝阳医院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胡滨</w:t>
            </w:r>
          </w:p>
        </w:tc>
        <w:tc>
          <w:tcPr>
            <w:tcW w:w="851" w:type="dxa"/>
            <w:vMerge w:val="restart"/>
          </w:tcPr>
          <w:p>
            <w:pPr>
              <w:tabs>
                <w:tab w:val="left" w:pos="645"/>
              </w:tabs>
            </w:pPr>
          </w:p>
          <w:p>
            <w:pPr>
              <w:tabs>
                <w:tab w:val="left" w:pos="645"/>
              </w:tabs>
            </w:pPr>
          </w:p>
          <w:p>
            <w:pPr>
              <w:tabs>
                <w:tab w:val="left" w:pos="645"/>
              </w:tabs>
            </w:pP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李简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刘洪生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郑梦利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王伟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5:30-15:40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肺多发GGO的治疗时机与模式选择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中国医学科学院北京协和医院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崔玉尚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5:40-15:50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肺癌的新辅助治疗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北京清华长庚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陈东红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5:50-16:00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肺癌的免疫治疗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冯源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6:00-16:10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S4+5+6袖式切除治疗中间段支气管远端肿瘤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中国医学科学院北京协和医院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徐晓辉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tabs>
                <w:tab w:val="center" w:pos="1527"/>
              </w:tabs>
            </w:pPr>
            <w:r>
              <w:rPr>
                <w:rFonts w:hint="eastAsia"/>
              </w:rPr>
              <w:t>1</w:t>
            </w:r>
            <w:r>
              <w:t>6:10-16:20</w:t>
            </w:r>
          </w:p>
        </w:tc>
        <w:tc>
          <w:tcPr>
            <w:tcW w:w="3139" w:type="dxa"/>
          </w:tcPr>
          <w:p>
            <w:pPr>
              <w:tabs>
                <w:tab w:val="center" w:pos="1527"/>
              </w:tabs>
            </w:pPr>
            <w:r>
              <w:rPr>
                <w:rFonts w:hint="eastAsia"/>
              </w:rPr>
              <w:t>基于影像学Ⅰ期肺癌外科治疗的解读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张真榕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6:20-16:50</w:t>
            </w:r>
          </w:p>
        </w:tc>
        <w:tc>
          <w:tcPr>
            <w:tcW w:w="6946" w:type="dxa"/>
            <w:gridSpan w:val="4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点评、讨论嘉宾：</w:t>
            </w:r>
          </w:p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辛华、马海涛、顾春冬、孙克林、刘洪生、刘江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6:50-17:00</w:t>
            </w:r>
          </w:p>
        </w:tc>
        <w:tc>
          <w:tcPr>
            <w:tcW w:w="6946" w:type="dxa"/>
            <w:gridSpan w:val="4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大会主席总结 （刘德若 支修益 高树庚）</w:t>
            </w:r>
          </w:p>
          <w:p>
            <w:pPr>
              <w:tabs>
                <w:tab w:val="left" w:pos="645"/>
              </w:tabs>
            </w:pPr>
          </w:p>
        </w:tc>
      </w:tr>
    </w:tbl>
    <w:p/>
    <w:p/>
    <w:p/>
    <w:p/>
    <w:p/>
    <w:p/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39"/>
        <w:gridCol w:w="1822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330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会场B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2019年11月30日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气管及肺移植外科专题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FFFF00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3139" w:type="dxa"/>
            <w:shd w:val="clear" w:color="auto" w:fill="FFFF00"/>
          </w:tcPr>
          <w:p>
            <w:r>
              <w:rPr>
                <w:rFonts w:hint="eastAsia"/>
              </w:rPr>
              <w:t>题目</w:t>
            </w:r>
          </w:p>
        </w:tc>
        <w:tc>
          <w:tcPr>
            <w:tcW w:w="1822" w:type="dxa"/>
            <w:shd w:val="clear" w:color="auto" w:fill="FFFF00"/>
          </w:tcPr>
          <w:p>
            <w:r>
              <w:rPr>
                <w:rFonts w:hint="eastAsia"/>
              </w:rPr>
              <w:t>医院</w:t>
            </w:r>
          </w:p>
        </w:tc>
        <w:tc>
          <w:tcPr>
            <w:tcW w:w="1134" w:type="dxa"/>
            <w:shd w:val="clear" w:color="auto" w:fill="FFFF00"/>
          </w:tcPr>
          <w:p>
            <w:r>
              <w:rPr>
                <w:rFonts w:hint="eastAsia"/>
              </w:rPr>
              <w:t>讲者</w:t>
            </w:r>
          </w:p>
        </w:tc>
        <w:tc>
          <w:tcPr>
            <w:tcW w:w="851" w:type="dxa"/>
            <w:shd w:val="clear" w:color="auto" w:fill="FFFF00"/>
          </w:tcPr>
          <w:p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9:20-09:30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单孔胸腔镜袖式切除经验分享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赵峻</w:t>
            </w:r>
          </w:p>
        </w:tc>
        <w:tc>
          <w:tcPr>
            <w:tcW w:w="851" w:type="dxa"/>
            <w:vMerge w:val="restart"/>
          </w:tcPr>
          <w:p>
            <w:r>
              <w:rPr>
                <w:rFonts w:hint="eastAsia"/>
              </w:rPr>
              <w:t>李单青</w:t>
            </w:r>
          </w:p>
          <w:p>
            <w:r>
              <w:rPr>
                <w:rFonts w:hint="eastAsia"/>
              </w:rPr>
              <w:t>郭永庆</w:t>
            </w:r>
          </w:p>
          <w:p>
            <w:r>
              <w:rPr>
                <w:rFonts w:hint="eastAsia"/>
              </w:rPr>
              <w:t>孙耀光</w:t>
            </w:r>
          </w:p>
          <w:p>
            <w:r>
              <w:rPr>
                <w:rFonts w:hint="eastAsia"/>
              </w:rPr>
              <w:t>刘军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9:30-09:40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隆突及半隆突切除手术经验分享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中国医学科学院北京协和医院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黄诚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9:40-09:50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气管肿瘤治疗进展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北京胸科医院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朱世杰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0</w:t>
            </w:r>
            <w:r>
              <w:t>9:50-10:00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肺移植外科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陈静瑜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0:00-10:10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单中心肺移植外科经验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梁朝阳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t>10:10-10:20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肺移植围手术期管理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陈文慧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0:20-10:40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黄云超、徐世东、闫万璞、齐书山、曲波、王金城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纵隔疾病专题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胸部巨大肿瘤切除术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解放军总医院第一医学中心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初向阳</w:t>
            </w:r>
          </w:p>
        </w:tc>
        <w:tc>
          <w:tcPr>
            <w:tcW w:w="851" w:type="dxa"/>
            <w:vMerge w:val="restart"/>
          </w:tcPr>
          <w:p>
            <w:r>
              <w:rPr>
                <w:rFonts w:hint="eastAsia"/>
              </w:rPr>
              <w:t>许绍发</w:t>
            </w:r>
          </w:p>
          <w:p>
            <w:r>
              <w:rPr>
                <w:rFonts w:hint="eastAsia"/>
              </w:rPr>
              <w:t>初向阳</w:t>
            </w:r>
          </w:p>
          <w:p>
            <w:r>
              <w:rPr>
                <w:rFonts w:hint="eastAsia"/>
              </w:rPr>
              <w:t>佟宏峰</w:t>
            </w:r>
          </w:p>
          <w:p>
            <w:r>
              <w:rPr>
                <w:rFonts w:hint="eastAsia"/>
              </w:rPr>
              <w:t>薛志强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侵袭性前纵隔肿瘤的外科治疗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北京胸科医院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刘志东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重症肌无力外科治疗效果评价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首都医科大学附属宣武医院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张毅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重症肌无力外科治疗术后肌无力危象的管理与诊治经验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黄川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重症肌无力——如何使手术治疗达到最好的疗效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首都医科大学附属北京同仁医院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于涛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治疗方法包括手术可改善Ⅳ期胸腺上皮恶性肿瘤的远期生存-一项来自S</w:t>
            </w:r>
            <w:r>
              <w:t>EER</w:t>
            </w:r>
            <w:r>
              <w:rPr>
                <w:rFonts w:hint="eastAsia"/>
              </w:rPr>
              <w:t>数据库的研究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陈克能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杨颉、孙大强、刘永煜、霍承瑜、窦学军、韩冰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2:00-13:30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卫星会2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r>
              <w:rPr>
                <w:rFonts w:hint="eastAsia"/>
              </w:rPr>
              <w:t>胸壁疾病及创伤外科治疗专题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3:30-13:40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将胸部创伤理念应用于胸骨巨大肿瘤切除及重建的实现及新进展（胸骨巨大肿瘤切除内固定及肌皮瓣重建经验分享）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中国医学科学院北京协和医院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李单青</w:t>
            </w:r>
          </w:p>
        </w:tc>
        <w:tc>
          <w:tcPr>
            <w:tcW w:w="851" w:type="dxa"/>
            <w:vMerge w:val="restart"/>
          </w:tcPr>
          <w:p>
            <w:r>
              <w:rPr>
                <w:rFonts w:hint="eastAsia"/>
              </w:rPr>
              <w:t>闫天生</w:t>
            </w:r>
          </w:p>
          <w:p>
            <w:r>
              <w:rPr>
                <w:rFonts w:hint="eastAsia"/>
              </w:rPr>
              <w:t>石彬</w:t>
            </w:r>
          </w:p>
          <w:p>
            <w:r>
              <w:rPr>
                <w:rFonts w:hint="eastAsia"/>
              </w:rPr>
              <w:t>吴骏</w:t>
            </w:r>
          </w:p>
          <w:p>
            <w:r>
              <w:rPr>
                <w:rFonts w:hint="eastAsia"/>
              </w:rPr>
              <w:t>石殿鹏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3:40-13:50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胸壁畸形微创外科治疗新思路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北京大学第三医院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闫天生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3:50-14:00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胸腔镜在胸部外伤诊疗中的应用体会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首都医科大学潞河医院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孙林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4:00-14:10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胸壁感染与脓胸气管瘘的治疗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北京航空总医院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王文璋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4:10-14:20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胸部创伤数据库的建立与应用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北京积水潭医院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宁少南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4:20-14:30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第一肋骨全切除术的体会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解放军总医院第一医学中心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杨博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r>
              <w:t>14:30-15:00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姜杰、张成伟、左占杰、杨春鹿、刘江、李鲁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5:00-15:20</w:t>
            </w:r>
          </w:p>
        </w:tc>
        <w:tc>
          <w:tcPr>
            <w:tcW w:w="6946" w:type="dxa"/>
            <w:gridSpan w:val="4"/>
          </w:tcPr>
          <w:p>
            <w:r>
              <w:t>茶歇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shd w:val="clear" w:color="auto" w:fill="EEECE1" w:themeFill="background2"/>
          </w:tcPr>
          <w:p>
            <w:pPr>
              <w:jc w:val="center"/>
            </w:pPr>
            <w:bookmarkStart w:id="0" w:name="_Hlk24364545"/>
            <w:r>
              <w:rPr>
                <w:rFonts w:hint="eastAsia"/>
              </w:rPr>
              <w:t>M</w:t>
            </w:r>
            <w:r>
              <w:t>DT</w:t>
            </w:r>
            <w:r>
              <w:rPr>
                <w:rFonts w:hint="eastAsia"/>
              </w:rPr>
              <w:t>多学科（E</w:t>
            </w:r>
            <w:r>
              <w:t>RAS</w:t>
            </w:r>
            <w:r>
              <w:rPr>
                <w:rFonts w:hint="eastAsia"/>
              </w:rPr>
              <w:t>、</w:t>
            </w:r>
            <w:r>
              <w:t>VTE</w:t>
            </w:r>
            <w:r>
              <w:rPr>
                <w:rFonts w:hint="eastAsia"/>
              </w:rPr>
              <w:t>等）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bookmarkStart w:id="1" w:name="_Hlk24364528"/>
            <w:r>
              <w:rPr>
                <w:rFonts w:hint="eastAsia"/>
              </w:rPr>
              <w:t>1</w:t>
            </w:r>
            <w:r>
              <w:t>5:20-15:30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肺癌专科建设与M</w:t>
            </w:r>
            <w:r>
              <w:t>DT</w:t>
            </w:r>
            <w:r>
              <w:rPr>
                <w:rFonts w:hint="eastAsia"/>
              </w:rPr>
              <w:t>一体化诊疗模式探索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首都医科大学附属宣武医院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支修益</w:t>
            </w:r>
          </w:p>
        </w:tc>
        <w:tc>
          <w:tcPr>
            <w:tcW w:w="851" w:type="dxa"/>
            <w:vMerge w:val="restart"/>
          </w:tcPr>
          <w:p>
            <w:r>
              <w:rPr>
                <w:rFonts w:hint="eastAsia"/>
              </w:rPr>
              <w:t>崔玉尚</w:t>
            </w:r>
          </w:p>
          <w:p>
            <w:r>
              <w:rPr>
                <w:rFonts w:hint="eastAsia"/>
              </w:rPr>
              <w:t>于磊</w:t>
            </w:r>
          </w:p>
          <w:p>
            <w:r>
              <w:rPr>
                <w:rFonts w:hint="eastAsia"/>
              </w:rPr>
              <w:t>邵康</w:t>
            </w:r>
          </w:p>
          <w:p>
            <w:r>
              <w:rPr>
                <w:rFonts w:hint="eastAsia"/>
              </w:rPr>
              <w:t>边建伟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5:30-15:40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胸外科围术期VTE监测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首都医科大学附属朝阳医院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李辉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5:40-15:50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肺外科E</w:t>
            </w:r>
            <w:r>
              <w:t>RAS</w:t>
            </w:r>
            <w:r>
              <w:rPr>
                <w:rFonts w:hint="eastAsia"/>
              </w:rPr>
              <w:t>进展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中国医学科学院肿瘤医院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高禹舜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5:50-16:00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食管异物的治疗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首都医科大学附属友谊医院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崔永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6:00-16:10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肺小结节的影像学评估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刘敏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6:10-16:20</w:t>
            </w:r>
          </w:p>
        </w:tc>
        <w:tc>
          <w:tcPr>
            <w:tcW w:w="3139" w:type="dxa"/>
          </w:tcPr>
          <w:p>
            <w:r>
              <w:rPr>
                <w:rFonts w:hint="eastAsia"/>
              </w:rPr>
              <w:t>肺部磨玻璃样影（GGO）术中冰冻病理诊断应用与实践</w:t>
            </w:r>
          </w:p>
        </w:tc>
        <w:tc>
          <w:tcPr>
            <w:tcW w:w="1822" w:type="dxa"/>
          </w:tcPr>
          <w:p>
            <w:r>
              <w:rPr>
                <w:rFonts w:hint="eastAsia"/>
              </w:rPr>
              <w:t>中日友好医院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王蓓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6:20-16:50</w:t>
            </w:r>
          </w:p>
        </w:tc>
        <w:tc>
          <w:tcPr>
            <w:tcW w:w="6946" w:type="dxa"/>
            <w:gridSpan w:val="4"/>
          </w:tcPr>
          <w:p>
            <w:r>
              <w:rPr>
                <w:rFonts w:hint="eastAsia"/>
              </w:rPr>
              <w:t>点评、讨论嘉宾：</w:t>
            </w:r>
          </w:p>
          <w:p>
            <w:r>
              <w:rPr>
                <w:rFonts w:hint="eastAsia"/>
              </w:rPr>
              <w:t>车国卫、邵国光、郑翔、田礼新、李建业、白忠义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r>
              <w:rPr>
                <w:rFonts w:hint="eastAsia"/>
              </w:rPr>
              <w:t>1</w:t>
            </w:r>
            <w:r>
              <w:t>6:50-17:00</w:t>
            </w:r>
          </w:p>
        </w:tc>
        <w:tc>
          <w:tcPr>
            <w:tcW w:w="6946" w:type="dxa"/>
            <w:gridSpan w:val="4"/>
          </w:tcPr>
          <w:p>
            <w:pPr>
              <w:tabs>
                <w:tab w:val="left" w:pos="645"/>
              </w:tabs>
            </w:pPr>
            <w:r>
              <w:rPr>
                <w:rFonts w:hint="eastAsia"/>
              </w:rPr>
              <w:t>大会主席总结</w:t>
            </w:r>
            <w:r>
              <w:t xml:space="preserve"> </w:t>
            </w:r>
            <w:r>
              <w:rPr>
                <w:rFonts w:hint="eastAsia"/>
              </w:rPr>
              <w:t>（刘德若</w:t>
            </w:r>
            <w:r>
              <w:t xml:space="preserve"> </w:t>
            </w:r>
            <w:r>
              <w:rPr>
                <w:rFonts w:hint="eastAsia"/>
              </w:rPr>
              <w:t>支修益</w:t>
            </w:r>
            <w:r>
              <w:t xml:space="preserve"> </w:t>
            </w:r>
            <w:r>
              <w:rPr>
                <w:rFonts w:hint="eastAsia"/>
              </w:rPr>
              <w:t>高树庚）</w:t>
            </w:r>
          </w:p>
          <w:p/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9"/>
    <w:rsid w:val="0000230F"/>
    <w:rsid w:val="000726C1"/>
    <w:rsid w:val="00074D22"/>
    <w:rsid w:val="00082B27"/>
    <w:rsid w:val="00083C07"/>
    <w:rsid w:val="000901E7"/>
    <w:rsid w:val="000B291D"/>
    <w:rsid w:val="000B663F"/>
    <w:rsid w:val="000E12A9"/>
    <w:rsid w:val="001450C4"/>
    <w:rsid w:val="001F250E"/>
    <w:rsid w:val="00225049"/>
    <w:rsid w:val="002731DE"/>
    <w:rsid w:val="00277C9E"/>
    <w:rsid w:val="002D60FD"/>
    <w:rsid w:val="00302065"/>
    <w:rsid w:val="00333719"/>
    <w:rsid w:val="003630FC"/>
    <w:rsid w:val="00371187"/>
    <w:rsid w:val="00385B87"/>
    <w:rsid w:val="00386F39"/>
    <w:rsid w:val="003B0D5E"/>
    <w:rsid w:val="003F0A5A"/>
    <w:rsid w:val="00403602"/>
    <w:rsid w:val="00453DE2"/>
    <w:rsid w:val="00474930"/>
    <w:rsid w:val="004D7714"/>
    <w:rsid w:val="004E0BEA"/>
    <w:rsid w:val="004F2780"/>
    <w:rsid w:val="005864E2"/>
    <w:rsid w:val="005B0B87"/>
    <w:rsid w:val="005B12BC"/>
    <w:rsid w:val="006065D8"/>
    <w:rsid w:val="006326ED"/>
    <w:rsid w:val="00635831"/>
    <w:rsid w:val="00641133"/>
    <w:rsid w:val="0066750D"/>
    <w:rsid w:val="006B0782"/>
    <w:rsid w:val="006B3452"/>
    <w:rsid w:val="006C6DD0"/>
    <w:rsid w:val="006F56E9"/>
    <w:rsid w:val="007205C7"/>
    <w:rsid w:val="007B5658"/>
    <w:rsid w:val="00811BB8"/>
    <w:rsid w:val="0081495D"/>
    <w:rsid w:val="00851873"/>
    <w:rsid w:val="0086415B"/>
    <w:rsid w:val="008723AC"/>
    <w:rsid w:val="00875069"/>
    <w:rsid w:val="00887419"/>
    <w:rsid w:val="008A350C"/>
    <w:rsid w:val="008A4ACA"/>
    <w:rsid w:val="008A62E6"/>
    <w:rsid w:val="008C5580"/>
    <w:rsid w:val="008E70C2"/>
    <w:rsid w:val="008F2444"/>
    <w:rsid w:val="00931209"/>
    <w:rsid w:val="00942B7D"/>
    <w:rsid w:val="00955616"/>
    <w:rsid w:val="00960D0A"/>
    <w:rsid w:val="00983E76"/>
    <w:rsid w:val="009D7865"/>
    <w:rsid w:val="00A02F63"/>
    <w:rsid w:val="00A14DC7"/>
    <w:rsid w:val="00A17949"/>
    <w:rsid w:val="00A24286"/>
    <w:rsid w:val="00A31D4E"/>
    <w:rsid w:val="00A75E41"/>
    <w:rsid w:val="00A86BC6"/>
    <w:rsid w:val="00AD1219"/>
    <w:rsid w:val="00AF2F5D"/>
    <w:rsid w:val="00B73F9E"/>
    <w:rsid w:val="00B7402C"/>
    <w:rsid w:val="00BB63E0"/>
    <w:rsid w:val="00BD14E0"/>
    <w:rsid w:val="00BE5D04"/>
    <w:rsid w:val="00BF4DBE"/>
    <w:rsid w:val="00C5580B"/>
    <w:rsid w:val="00C63C85"/>
    <w:rsid w:val="00C86321"/>
    <w:rsid w:val="00C86391"/>
    <w:rsid w:val="00CD14FE"/>
    <w:rsid w:val="00D45E4C"/>
    <w:rsid w:val="00D90B0F"/>
    <w:rsid w:val="00D9109F"/>
    <w:rsid w:val="00DA157F"/>
    <w:rsid w:val="00DB6A20"/>
    <w:rsid w:val="00DD585E"/>
    <w:rsid w:val="00DE2815"/>
    <w:rsid w:val="00E01025"/>
    <w:rsid w:val="00E340ED"/>
    <w:rsid w:val="00E61185"/>
    <w:rsid w:val="00E70B2A"/>
    <w:rsid w:val="00E76236"/>
    <w:rsid w:val="00E84240"/>
    <w:rsid w:val="00EB7BD4"/>
    <w:rsid w:val="00EF0B5B"/>
    <w:rsid w:val="00F00F75"/>
    <w:rsid w:val="00F07ED3"/>
    <w:rsid w:val="00F142C8"/>
    <w:rsid w:val="00F36F92"/>
    <w:rsid w:val="00F50AE5"/>
    <w:rsid w:val="00F82458"/>
    <w:rsid w:val="00FF0D75"/>
    <w:rsid w:val="1F5E512B"/>
    <w:rsid w:val="3B9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zryyhis</dc:creator>
  <cp:lastModifiedBy>qq</cp:lastModifiedBy>
  <dcterms:modified xsi:type="dcterms:W3CDTF">2019-11-28T07:37:56Z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