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before="156" w:beforeLines="50"/>
        <w:jc w:val="center"/>
      </w:pPr>
      <w:bookmarkStart w:id="0" w:name="_GoBack"/>
      <w:r>
        <w:rPr>
          <w:rFonts w:hint="eastAsia" w:ascii="黑体" w:eastAsia="黑体"/>
          <w:sz w:val="32"/>
          <w:szCs w:val="32"/>
        </w:rPr>
        <w:t>中华医学会北京分会秘书处会议服务供应商申报申请书</w:t>
      </w:r>
    </w:p>
    <w:bookmarkEnd w:id="0"/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5"/>
        <w:tblW w:w="924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1554"/>
        <w:gridCol w:w="1386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60" w:lineRule="exact"/>
              <w:ind w:left="1548" w:hanging="1548" w:hangingChars="64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中华医学会北京分会秘书处会议服务供应商遴选入围项目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  <w:r>
              <w:rPr>
                <w:rFonts w:ascii="宋体" w:hAnsi="宋体"/>
                <w:sz w:val="24"/>
                <w:szCs w:val="24"/>
              </w:rPr>
              <w:t>及联系人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</w:tbl>
    <w:p>
      <w:pPr>
        <w:numPr>
          <w:ilvl w:val="0"/>
          <w:numId w:val="1"/>
        </w:num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申报单位简介（含类似活动成功案例）</w:t>
      </w:r>
    </w:p>
    <w:tbl>
      <w:tblPr>
        <w:tblStyle w:val="5"/>
        <w:tblW w:w="922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9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hAnsi="Dotum"/>
                <w:sz w:val="24"/>
                <w:szCs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rPr>
                <w:rFonts w:hint="eastAsia" w:ascii="仿宋_GB2312" w:hAnsi="Dotum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2" w:hRule="atLeast"/>
        </w:trPr>
        <w:tc>
          <w:tcPr>
            <w:tcW w:w="9225" w:type="dxa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三、申报单位承诺</w:t>
      </w:r>
    </w:p>
    <w:tbl>
      <w:tblPr>
        <w:tblStyle w:val="5"/>
        <w:tblW w:w="9225" w:type="dxa"/>
        <w:tblInd w:w="-3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9225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B01293"/>
    <w:multiLevelType w:val="singleLevel"/>
    <w:tmpl w:val="E5B012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1676"/>
    <w:rsid w:val="2C361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uiPriority w:val="0"/>
    <w:pPr>
      <w:spacing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2023-08-14T02:02:00Z</dcterms:created>
  <dc:creator>qq</dc:creator>
  <cp:lastModifiedBy>qq</cp:lastModifiedBy>
  <dcterms:modified xsi:type="dcterms:W3CDTF">2023-08-14T02:03:29Z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